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026F7" w14:textId="5B674BAA" w:rsidR="00E35841" w:rsidRPr="00E405AF" w:rsidRDefault="001E6D38" w:rsidP="00E35841">
      <w:pPr>
        <w:pStyle w:val="1"/>
        <w:ind w:right="-357"/>
        <w:jc w:val="center"/>
        <w:rPr>
          <w:sz w:val="24"/>
          <w:szCs w:val="24"/>
        </w:rPr>
      </w:pPr>
      <w:bookmarkStart w:id="0" w:name="_Hlk57147918"/>
      <w:r>
        <w:rPr>
          <w:rFonts w:ascii="Times New Roman" w:eastAsiaTheme="minorHAnsi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38A310EF" wp14:editId="4E71D615">
            <wp:extent cx="6299835" cy="3039034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3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8F3D010" w14:textId="77777777" w:rsidR="00E35841" w:rsidRPr="00E405AF" w:rsidRDefault="00E35841" w:rsidP="00E35841">
      <w:pPr>
        <w:pStyle w:val="1"/>
        <w:ind w:right="-357"/>
        <w:jc w:val="center"/>
        <w:rPr>
          <w:sz w:val="24"/>
          <w:szCs w:val="24"/>
        </w:rPr>
      </w:pPr>
    </w:p>
    <w:p w14:paraId="0C81B2BC" w14:textId="77777777" w:rsidR="00E35841" w:rsidRPr="00604F40" w:rsidRDefault="00E35841" w:rsidP="00E35841">
      <w:pPr>
        <w:pStyle w:val="3"/>
        <w:rPr>
          <w:sz w:val="24"/>
          <w:szCs w:val="24"/>
        </w:rPr>
      </w:pPr>
    </w:p>
    <w:p w14:paraId="66B27D42" w14:textId="77777777" w:rsidR="00E35841" w:rsidRPr="00035336" w:rsidRDefault="00E35841" w:rsidP="00E35841">
      <w:pPr>
        <w:pStyle w:val="3"/>
        <w:jc w:val="center"/>
        <w:rPr>
          <w:b w:val="0"/>
          <w:bCs/>
          <w:sz w:val="48"/>
          <w:szCs w:val="48"/>
        </w:rPr>
      </w:pPr>
      <w:r w:rsidRPr="00035336">
        <w:rPr>
          <w:b w:val="0"/>
          <w:sz w:val="48"/>
          <w:szCs w:val="48"/>
        </w:rPr>
        <w:t>Рабочая программа</w:t>
      </w:r>
    </w:p>
    <w:p w14:paraId="687C3832" w14:textId="05624C4F" w:rsidR="00E35841" w:rsidRPr="00E35841" w:rsidRDefault="00E35841" w:rsidP="00E35841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E35841">
        <w:rPr>
          <w:rFonts w:ascii="Times New Roman" w:hAnsi="Times New Roman" w:cs="Times New Roman"/>
          <w:bCs/>
          <w:sz w:val="40"/>
          <w:szCs w:val="40"/>
        </w:rPr>
        <w:t>Химия</w:t>
      </w:r>
    </w:p>
    <w:p w14:paraId="0F17EA9F" w14:textId="77777777" w:rsidR="008451BC" w:rsidRPr="0035080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Классы    __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10-11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 </w:t>
      </w:r>
    </w:p>
    <w:p w14:paraId="23908C63" w14:textId="77777777" w:rsidR="008451BC" w:rsidRPr="0035080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B667566" w14:textId="77777777" w:rsidR="008451B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4B2B62E" w14:textId="77777777" w:rsidR="008451BC" w:rsidRPr="0035080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703BA61" w14:textId="77777777" w:rsidR="008451BC" w:rsidRPr="0035080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обучения   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базовый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   </w:t>
      </w:r>
    </w:p>
    <w:p w14:paraId="651219DD" w14:textId="77777777" w:rsidR="008451BC" w:rsidRPr="0035080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773298" w14:textId="77777777" w:rsidR="008451BC" w:rsidRPr="0035080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1DC95A3" w14:textId="4CD0EC1C" w:rsidR="008451BC" w:rsidRPr="0035080C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часов     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136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14:paraId="76654C54" w14:textId="77777777" w:rsidR="008451BC" w:rsidRPr="005B4B1D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272E399D" w14:textId="77777777" w:rsidR="008451BC" w:rsidRPr="005B4B1D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502B2" w14:textId="77777777" w:rsidR="008451BC" w:rsidRPr="005B4B1D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52527" w14:textId="77777777" w:rsidR="008451BC" w:rsidRPr="005B4B1D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F35BD" w14:textId="77777777" w:rsidR="008451BC" w:rsidRPr="005B4B1D" w:rsidRDefault="008451BC" w:rsidP="00845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программы:</w:t>
      </w:r>
    </w:p>
    <w:p w14:paraId="42A618C8" w14:textId="4129EF4E" w:rsidR="008451BC" w:rsidRPr="00604F40" w:rsidRDefault="008451BC" w:rsidP="008451BC">
      <w:pPr>
        <w:jc w:val="right"/>
      </w:pPr>
      <w:r w:rsidRPr="00E35841">
        <w:rPr>
          <w:rFonts w:ascii="Times New Roman" w:hAnsi="Times New Roman" w:cs="Times New Roman"/>
          <w:sz w:val="24"/>
          <w:szCs w:val="24"/>
        </w:rPr>
        <w:t>А. Б. Чистякова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E35841">
        <w:rPr>
          <w:rFonts w:ascii="Times New Roman" w:hAnsi="Times New Roman" w:cs="Times New Roman"/>
          <w:sz w:val="24"/>
          <w:szCs w:val="24"/>
        </w:rPr>
        <w:t>читель химии</w:t>
      </w:r>
    </w:p>
    <w:p w14:paraId="07A7AA1B" w14:textId="00CE69EB" w:rsidR="00E35841" w:rsidRPr="00E35841" w:rsidRDefault="00E35841" w:rsidP="00E358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A97B23" w14:textId="77777777" w:rsidR="00E35841" w:rsidRDefault="00E35841" w:rsidP="00E35841">
      <w:pPr>
        <w:jc w:val="right"/>
      </w:pPr>
    </w:p>
    <w:p w14:paraId="7FE5A9A7" w14:textId="77777777" w:rsidR="00E35841" w:rsidRPr="00604F40" w:rsidRDefault="00E35841" w:rsidP="00E35841">
      <w:pPr>
        <w:jc w:val="right"/>
      </w:pPr>
    </w:p>
    <w:p w14:paraId="208D194B" w14:textId="77777777" w:rsidR="00E35841" w:rsidRDefault="00E35841" w:rsidP="008451BC"/>
    <w:p w14:paraId="601003FF" w14:textId="77777777" w:rsidR="00E35841" w:rsidRDefault="00E35841" w:rsidP="00E35841">
      <w:pPr>
        <w:jc w:val="center"/>
      </w:pPr>
    </w:p>
    <w:p w14:paraId="6C1C337F" w14:textId="77777777" w:rsidR="00E35841" w:rsidRPr="00E35841" w:rsidRDefault="00E35841" w:rsidP="00E35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841">
        <w:rPr>
          <w:rFonts w:ascii="Times New Roman" w:hAnsi="Times New Roman" w:cs="Times New Roman"/>
          <w:sz w:val="24"/>
          <w:szCs w:val="24"/>
        </w:rPr>
        <w:t>г. Иваново</w:t>
      </w:r>
    </w:p>
    <w:p w14:paraId="7C789E12" w14:textId="09C2030A" w:rsidR="00194DF6" w:rsidRPr="00E35841" w:rsidRDefault="00E35841" w:rsidP="00845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841">
        <w:rPr>
          <w:rFonts w:ascii="Times New Roman" w:hAnsi="Times New Roman" w:cs="Times New Roman"/>
          <w:sz w:val="24"/>
          <w:szCs w:val="24"/>
        </w:rPr>
        <w:t>2020 г.</w:t>
      </w:r>
      <w:bookmarkEnd w:id="0"/>
    </w:p>
    <w:p w14:paraId="54365E55" w14:textId="77777777" w:rsidR="00810A33" w:rsidRPr="005B618E" w:rsidRDefault="00810A33" w:rsidP="00F4597E">
      <w:pPr>
        <w:pStyle w:val="a9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44CDC87B" w14:textId="77777777" w:rsidR="00810A33" w:rsidRPr="005B618E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«Химия» </w:t>
      </w:r>
      <w:r w:rsidR="00F4597E" w:rsidRPr="005B618E">
        <w:rPr>
          <w:rFonts w:ascii="Times New Roman" w:hAnsi="Times New Roman" w:cs="Times New Roman"/>
          <w:sz w:val="24"/>
          <w:szCs w:val="24"/>
        </w:rPr>
        <w:t>основаны на требованиях к результатам, зафиксированных в</w:t>
      </w:r>
      <w:r w:rsidR="000173FD" w:rsidRPr="005B618E">
        <w:rPr>
          <w:rFonts w:ascii="Times New Roman" w:hAnsi="Times New Roman" w:cs="Times New Roman"/>
          <w:sz w:val="24"/>
          <w:szCs w:val="24"/>
        </w:rPr>
        <w:t>о</w:t>
      </w:r>
      <w:r w:rsidR="00F4597E" w:rsidRPr="005B618E">
        <w:rPr>
          <w:rFonts w:ascii="Times New Roman" w:hAnsi="Times New Roman" w:cs="Times New Roman"/>
          <w:sz w:val="24"/>
          <w:szCs w:val="24"/>
        </w:rPr>
        <w:t xml:space="preserve"> ФГОС СОО</w:t>
      </w:r>
      <w:r w:rsidRPr="005B618E">
        <w:rPr>
          <w:rFonts w:ascii="Times New Roman" w:hAnsi="Times New Roman" w:cs="Times New Roman"/>
          <w:sz w:val="24"/>
          <w:szCs w:val="24"/>
        </w:rPr>
        <w:t>, а именно:</w:t>
      </w:r>
    </w:p>
    <w:p w14:paraId="2590FC37" w14:textId="12B777D2" w:rsidR="00910AD1" w:rsidRPr="005B618E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B618E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E35841" w:rsidRPr="005B618E">
        <w:rPr>
          <w:rFonts w:ascii="Times New Roman" w:hAnsi="Times New Roman" w:cs="Times New Roman"/>
          <w:sz w:val="24"/>
          <w:szCs w:val="24"/>
        </w:rPr>
        <w:t xml:space="preserve">учебного предмета «Химия» </w:t>
      </w:r>
      <w:r w:rsidRPr="005B618E">
        <w:rPr>
          <w:rFonts w:ascii="Times New Roman" w:hAnsi="Times New Roman" w:cs="Times New Roman"/>
          <w:sz w:val="24"/>
          <w:szCs w:val="24"/>
        </w:rPr>
        <w:t xml:space="preserve">отражают: </w:t>
      </w:r>
    </w:p>
    <w:p w14:paraId="4628822D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1B16DB08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18E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14:paraId="56DD7DD9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14:paraId="0A31D3AA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491CE77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8AA7D6D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1F9AA268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A55212A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14:paraId="7EE5F044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63F60C1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586FB649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50B0F71E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005299E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18E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14:paraId="511A6591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CB75D57" w14:textId="77777777" w:rsidR="00910AD1" w:rsidRPr="005B618E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14:paraId="0AF007E9" w14:textId="758B00DE" w:rsidR="00CD2D24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18E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5B618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5B618E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E35841" w:rsidRPr="005B618E">
        <w:rPr>
          <w:rFonts w:ascii="Times New Roman" w:hAnsi="Times New Roman" w:cs="Times New Roman"/>
          <w:sz w:val="24"/>
          <w:szCs w:val="24"/>
        </w:rPr>
        <w:t xml:space="preserve">учебного предмета «Химия» </w:t>
      </w:r>
      <w:r w:rsidRPr="005B618E">
        <w:rPr>
          <w:rFonts w:ascii="Times New Roman" w:hAnsi="Times New Roman" w:cs="Times New Roman"/>
          <w:sz w:val="24"/>
          <w:szCs w:val="24"/>
        </w:rPr>
        <w:t xml:space="preserve"> отражают: </w:t>
      </w:r>
    </w:p>
    <w:p w14:paraId="356C375C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394835D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3805071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C9AC7BC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8ED321E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A872ED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14:paraId="2F4DD99F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58A27556" w14:textId="77777777" w:rsidR="00910AD1" w:rsidRPr="005B618E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B7C5681" w14:textId="77777777" w:rsidR="00910AD1" w:rsidRPr="005B618E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883CF50" w14:textId="2C9ACED6" w:rsidR="00E35841" w:rsidRPr="00E35841" w:rsidRDefault="00E35841" w:rsidP="00E35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841"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базового курса химии отражают:</w:t>
      </w:r>
    </w:p>
    <w:p w14:paraId="5863732A" w14:textId="77777777" w:rsidR="00AF39AC" w:rsidRPr="005B618E" w:rsidRDefault="00AF39AC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7A45EBB8" w14:textId="77777777" w:rsidR="00AF39AC" w:rsidRPr="005B618E" w:rsidRDefault="00AF39AC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6770ED66" w14:textId="77777777" w:rsidR="00AF39AC" w:rsidRPr="005B618E" w:rsidRDefault="00AF39AC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7250501F" w14:textId="77777777" w:rsidR="00AF39AC" w:rsidRPr="005B618E" w:rsidRDefault="00AF39AC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14:paraId="0E1EAEF3" w14:textId="77777777" w:rsidR="00AF39AC" w:rsidRPr="005B618E" w:rsidRDefault="00AF39AC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14:paraId="4A2A5327" w14:textId="77777777" w:rsidR="00AF39AC" w:rsidRPr="005B618E" w:rsidRDefault="00AF39AC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14:paraId="54C4E5D2" w14:textId="77777777" w:rsidR="00AF39AC" w:rsidRPr="005B618E" w:rsidRDefault="00AF39AC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7) для </w:t>
      </w:r>
      <w:proofErr w:type="gramStart"/>
      <w:r w:rsidRPr="005B61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618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овладение основными доступными методами научного познания;</w:t>
      </w:r>
    </w:p>
    <w:p w14:paraId="20B17D49" w14:textId="77777777" w:rsidR="00AF39AC" w:rsidRPr="005B618E" w:rsidRDefault="00AF39AC" w:rsidP="009D56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14:paraId="702E9B4F" w14:textId="0068792F" w:rsidR="006D6C17" w:rsidRPr="005B618E" w:rsidRDefault="00E05459" w:rsidP="008451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ЛИЧНОСТНЫЕ</w:t>
      </w:r>
      <w:r w:rsidR="00ED4012"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bookmarkStart w:id="2" w:name="_Toc434850649"/>
      <w:bookmarkStart w:id="3" w:name="_Toc435412673"/>
      <w:bookmarkStart w:id="4" w:name="_Toc453968146"/>
      <w:r w:rsidR="008451BC" w:rsidRPr="005B618E">
        <w:rPr>
          <w:rFonts w:ascii="Times New Roman" w:hAnsi="Times New Roman" w:cs="Times New Roman"/>
          <w:sz w:val="24"/>
          <w:szCs w:val="24"/>
        </w:rPr>
        <w:t xml:space="preserve">учебного предмета «Химия» </w:t>
      </w:r>
      <w:r w:rsidR="006D6C17"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4709236E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4A10502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7049F397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6012EE33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51490E97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7AC19E8E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70EC9668" w14:textId="77777777" w:rsidR="006D6C17" w:rsidRPr="005B618E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3F53187B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71DEF488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1157FB0C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7746B5BA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6EB68D83" w14:textId="77777777" w:rsidR="006D6C17" w:rsidRPr="005B618E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6C5FDEFC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proofErr w:type="gramStart"/>
      <w:r w:rsidRPr="005B618E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34FA6840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proofErr w:type="gramStart"/>
      <w:r w:rsidRPr="005B618E">
        <w:rPr>
          <w:sz w:val="24"/>
          <w:szCs w:val="24"/>
        </w:rPr>
        <w:t xml:space="preserve">признание </w:t>
      </w:r>
      <w:proofErr w:type="spellStart"/>
      <w:r w:rsidRPr="005B618E">
        <w:rPr>
          <w:sz w:val="24"/>
          <w:szCs w:val="24"/>
        </w:rPr>
        <w:t>неотчуждаемости</w:t>
      </w:r>
      <w:proofErr w:type="spellEnd"/>
      <w:r w:rsidRPr="005B618E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057E3F16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5746EEAE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proofErr w:type="spellStart"/>
      <w:r w:rsidRPr="005B618E">
        <w:rPr>
          <w:sz w:val="24"/>
          <w:szCs w:val="24"/>
        </w:rPr>
        <w:lastRenderedPageBreak/>
        <w:t>интериоризация</w:t>
      </w:r>
      <w:proofErr w:type="spellEnd"/>
      <w:r w:rsidRPr="005B618E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573F722F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380C6145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4DFC78FF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готовность </w:t>
      </w:r>
      <w:proofErr w:type="gramStart"/>
      <w:r w:rsidRPr="005B618E">
        <w:rPr>
          <w:sz w:val="24"/>
          <w:szCs w:val="24"/>
        </w:rPr>
        <w:t>обучающихся</w:t>
      </w:r>
      <w:proofErr w:type="gramEnd"/>
      <w:r w:rsidRPr="005B618E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69BA9BD0" w14:textId="77777777" w:rsidR="006D6C17" w:rsidRPr="005B618E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36F857D9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704EFF23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219EE3B8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6792C303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04503AA3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14E62BF3" w14:textId="77777777" w:rsidR="006D6C17" w:rsidRPr="005B618E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5D30CD9C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44CCCB0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01554ED0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40BD30FE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proofErr w:type="gramStart"/>
      <w:r w:rsidRPr="005B618E">
        <w:rPr>
          <w:sz w:val="24"/>
          <w:szCs w:val="24"/>
        </w:rPr>
        <w:t>эстетическое</w:t>
      </w:r>
      <w:proofErr w:type="gramEnd"/>
      <w:r w:rsidRPr="005B618E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14:paraId="350D594A" w14:textId="77777777" w:rsidR="006D6C17" w:rsidRPr="005B618E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5C274918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14:paraId="6A2BF60F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положительный образ семьи, </w:t>
      </w:r>
      <w:proofErr w:type="spellStart"/>
      <w:r w:rsidRPr="005B618E">
        <w:rPr>
          <w:sz w:val="24"/>
          <w:szCs w:val="24"/>
        </w:rPr>
        <w:t>родительства</w:t>
      </w:r>
      <w:proofErr w:type="spellEnd"/>
      <w:r w:rsidRPr="005B618E">
        <w:rPr>
          <w:sz w:val="24"/>
          <w:szCs w:val="24"/>
        </w:rPr>
        <w:t xml:space="preserve"> (отцовства и материнства), </w:t>
      </w:r>
      <w:proofErr w:type="spellStart"/>
      <w:r w:rsidRPr="005B618E">
        <w:rPr>
          <w:sz w:val="24"/>
          <w:szCs w:val="24"/>
        </w:rPr>
        <w:t>интериоризация</w:t>
      </w:r>
      <w:proofErr w:type="spellEnd"/>
      <w:r w:rsidRPr="005B618E">
        <w:rPr>
          <w:sz w:val="24"/>
          <w:szCs w:val="24"/>
        </w:rPr>
        <w:t xml:space="preserve"> традиционных семейных ценностей. </w:t>
      </w:r>
    </w:p>
    <w:p w14:paraId="338B7D35" w14:textId="77777777" w:rsidR="006D6C17" w:rsidRPr="005B618E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094F3957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3F578557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1BA32011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5C11EE43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36EE621F" w14:textId="77777777" w:rsidR="006D6C17" w:rsidRPr="005B618E" w:rsidRDefault="006D6C17" w:rsidP="006D6C17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72371AAC" w14:textId="77777777" w:rsidR="006D6C17" w:rsidRPr="005B618E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47072967" w14:textId="77777777" w:rsidR="00D05B40" w:rsidRPr="005B618E" w:rsidRDefault="006D6C17" w:rsidP="006D6C17">
      <w:pPr>
        <w:pStyle w:val="a0"/>
        <w:spacing w:after="240"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5B618E">
        <w:rPr>
          <w:sz w:val="24"/>
          <w:szCs w:val="24"/>
        </w:rPr>
        <w:t>обучающихся</w:t>
      </w:r>
      <w:proofErr w:type="gramEnd"/>
      <w:r w:rsidRPr="005B618E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78CC2410" w14:textId="18FDC3FC" w:rsidR="00E05459" w:rsidRPr="005B618E" w:rsidRDefault="00E05459" w:rsidP="00F4597E">
      <w:pPr>
        <w:pStyle w:val="a0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b/>
          <w:sz w:val="24"/>
          <w:szCs w:val="24"/>
        </w:rPr>
        <w:t>Планируемые МЕТАПРЕДМЕТНЫЕ</w:t>
      </w:r>
      <w:r w:rsidR="00ED4012" w:rsidRPr="005B618E">
        <w:rPr>
          <w:b/>
          <w:sz w:val="24"/>
          <w:szCs w:val="24"/>
        </w:rPr>
        <w:t xml:space="preserve"> </w:t>
      </w:r>
      <w:r w:rsidR="00D05B40" w:rsidRPr="005B618E">
        <w:rPr>
          <w:b/>
          <w:sz w:val="24"/>
          <w:szCs w:val="24"/>
        </w:rPr>
        <w:t xml:space="preserve">результаты освоения </w:t>
      </w:r>
      <w:bookmarkEnd w:id="2"/>
      <w:bookmarkEnd w:id="3"/>
      <w:bookmarkEnd w:id="4"/>
      <w:r w:rsidR="008451BC" w:rsidRPr="005B618E">
        <w:rPr>
          <w:sz w:val="24"/>
          <w:szCs w:val="24"/>
        </w:rPr>
        <w:t>учебного предмета «Химия»</w:t>
      </w:r>
    </w:p>
    <w:p w14:paraId="4A907D3D" w14:textId="77777777" w:rsidR="00E05459" w:rsidRPr="005B618E" w:rsidRDefault="00E05459" w:rsidP="00F459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результаты освоения </w:t>
      </w:r>
      <w:r w:rsidR="00D05B40" w:rsidRPr="005B618E">
        <w:rPr>
          <w:rFonts w:ascii="Times New Roman" w:hAnsi="Times New Roman" w:cs="Times New Roman"/>
          <w:sz w:val="24"/>
          <w:szCs w:val="24"/>
        </w:rPr>
        <w:t>ОП</w:t>
      </w:r>
      <w:r w:rsidRPr="005B618E">
        <w:rPr>
          <w:rFonts w:ascii="Times New Roman" w:hAnsi="Times New Roman" w:cs="Times New Roman"/>
          <w:sz w:val="24"/>
          <w:szCs w:val="24"/>
        </w:rPr>
        <w:t xml:space="preserve"> представлены тремя группами универсальных учебных действий (УУД).</w:t>
      </w:r>
    </w:p>
    <w:p w14:paraId="242157B7" w14:textId="77777777" w:rsidR="00E05459" w:rsidRPr="005B618E" w:rsidRDefault="00E05459" w:rsidP="00F4597E">
      <w:pPr>
        <w:pStyle w:val="a9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2E2ED70E" w14:textId="77777777" w:rsidR="00E05459" w:rsidRPr="005B618E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55FD0A2D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677C553C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7DEC66D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86EFF18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53CF7BC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4EF8D418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3AED6CAB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416EAEB1" w14:textId="77777777" w:rsidR="00E05459" w:rsidRPr="005B618E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14:paraId="4E309C95" w14:textId="77777777" w:rsidR="00E05459" w:rsidRPr="005B618E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14:paraId="39F3E9A1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D5695BC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5DBB3BBD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72EFB7D2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716BDE49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523B7F0B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F85B1D2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5703A38C" w14:textId="77777777" w:rsidR="00E05459" w:rsidRPr="005B618E" w:rsidRDefault="00E05459" w:rsidP="00F4597E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41A61F08" w14:textId="77777777" w:rsidR="00E05459" w:rsidRPr="005B618E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D014256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5B618E">
        <w:rPr>
          <w:sz w:val="24"/>
          <w:szCs w:val="24"/>
        </w:rPr>
        <w:t>со</w:t>
      </w:r>
      <w:proofErr w:type="gramEnd"/>
      <w:r w:rsidRPr="005B618E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45A9B35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33012269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D91EE09" w14:textId="77777777" w:rsidR="00E05459" w:rsidRPr="005B618E" w:rsidRDefault="00E05459" w:rsidP="00F4597E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265AB94" w14:textId="77777777" w:rsidR="009B6035" w:rsidRPr="005B618E" w:rsidRDefault="00E05459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1744494" w14:textId="77777777" w:rsidR="00625BEA" w:rsidRPr="005B618E" w:rsidRDefault="00625BEA" w:rsidP="00F459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7A654" w14:textId="73865CB4" w:rsidR="00ED4012" w:rsidRPr="005B618E" w:rsidRDefault="00ED4012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</w:t>
      </w:r>
      <w:r w:rsidR="008451BC" w:rsidRPr="005B618E">
        <w:rPr>
          <w:rFonts w:ascii="Times New Roman" w:hAnsi="Times New Roman" w:cs="Times New Roman"/>
          <w:sz w:val="24"/>
          <w:szCs w:val="24"/>
        </w:rPr>
        <w:t>учебного предмета «Химия»</w:t>
      </w:r>
    </w:p>
    <w:p w14:paraId="1D349FB6" w14:textId="77777777" w:rsidR="00174BD2" w:rsidRPr="005B618E" w:rsidRDefault="00174BD2" w:rsidP="00174B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14:paraId="06DFCFA1" w14:textId="77777777" w:rsidR="00174BD2" w:rsidRPr="005B618E" w:rsidRDefault="00174BD2" w:rsidP="00174B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532D040A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14:paraId="0100E873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14:paraId="1AE23E13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14:paraId="74741E84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14:paraId="25C39B76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14:paraId="5C2FD682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32450E7F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lastRenderedPageBreak/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1E49ECBD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150BD6E5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14:paraId="023FC691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14:paraId="63B16511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5B618E">
        <w:rPr>
          <w:sz w:val="24"/>
          <w:szCs w:val="24"/>
        </w:rPr>
        <w:t>ств дл</w:t>
      </w:r>
      <w:proofErr w:type="gramEnd"/>
      <w:r w:rsidRPr="005B618E">
        <w:rPr>
          <w:sz w:val="24"/>
          <w:szCs w:val="24"/>
        </w:rPr>
        <w:t>я безопасного применения в практической деятельности;</w:t>
      </w:r>
    </w:p>
    <w:p w14:paraId="277F2674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14:paraId="53F3027C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14:paraId="2CB340CA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14:paraId="73C954E1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0DCA313B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приводить примеры гидролиза солей в повседневной жизни человека;</w:t>
      </w:r>
    </w:p>
    <w:p w14:paraId="20CF50B8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приводить примеры </w:t>
      </w:r>
      <w:proofErr w:type="spellStart"/>
      <w:r w:rsidRPr="005B618E">
        <w:rPr>
          <w:sz w:val="24"/>
          <w:szCs w:val="24"/>
        </w:rPr>
        <w:t>окислительно</w:t>
      </w:r>
      <w:proofErr w:type="spellEnd"/>
      <w:r w:rsidRPr="005B618E">
        <w:rPr>
          <w:sz w:val="24"/>
          <w:szCs w:val="24"/>
        </w:rPr>
        <w:t>-восстановительных реакций в природе, производственных процессах и жизнедеятельности организмов;</w:t>
      </w:r>
    </w:p>
    <w:p w14:paraId="4C5863BB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rStyle w:val="aa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14:paraId="75F6E24F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14:paraId="1B54E7B0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14:paraId="23490F80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14:paraId="44E45CB2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5B618E">
        <w:rPr>
          <w:sz w:val="24"/>
          <w:szCs w:val="24"/>
        </w:rPr>
        <w:t>естественно-научной</w:t>
      </w:r>
      <w:proofErr w:type="gramEnd"/>
      <w:r w:rsidRPr="005B618E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14:paraId="07C4DF2D" w14:textId="77777777" w:rsidR="00174BD2" w:rsidRPr="005B618E" w:rsidRDefault="00174BD2" w:rsidP="00174BD2">
      <w:pPr>
        <w:pStyle w:val="a0"/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14:paraId="26B271E7" w14:textId="77777777" w:rsidR="00174BD2" w:rsidRPr="005B618E" w:rsidRDefault="00174BD2" w:rsidP="00174B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26C8795F" w14:textId="77777777" w:rsidR="00174BD2" w:rsidRPr="005B618E" w:rsidRDefault="00174BD2" w:rsidP="00174BD2">
      <w:pPr>
        <w:pStyle w:val="a0"/>
        <w:spacing w:line="276" w:lineRule="auto"/>
        <w:rPr>
          <w:i/>
          <w:sz w:val="24"/>
          <w:szCs w:val="24"/>
        </w:rPr>
      </w:pPr>
      <w:r w:rsidRPr="005B618E">
        <w:rPr>
          <w:i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73E4EBCE" w14:textId="77777777" w:rsidR="00174BD2" w:rsidRPr="005B618E" w:rsidRDefault="00174BD2" w:rsidP="00174BD2">
      <w:pPr>
        <w:pStyle w:val="a0"/>
        <w:spacing w:line="276" w:lineRule="auto"/>
        <w:rPr>
          <w:i/>
          <w:sz w:val="24"/>
          <w:szCs w:val="24"/>
        </w:rPr>
      </w:pPr>
      <w:r w:rsidRPr="005B618E">
        <w:rPr>
          <w:i/>
          <w:sz w:val="24"/>
          <w:szCs w:val="24"/>
        </w:rPr>
        <w:lastRenderedPageBreak/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303723D1" w14:textId="77777777" w:rsidR="00174BD2" w:rsidRPr="005B618E" w:rsidRDefault="00174BD2" w:rsidP="00174BD2">
      <w:pPr>
        <w:pStyle w:val="a0"/>
        <w:spacing w:line="276" w:lineRule="auto"/>
        <w:rPr>
          <w:i/>
          <w:sz w:val="24"/>
          <w:szCs w:val="24"/>
        </w:rPr>
      </w:pPr>
      <w:r w:rsidRPr="005B618E">
        <w:rPr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14:paraId="4E65C4A5" w14:textId="77777777" w:rsidR="00174BD2" w:rsidRPr="005B618E" w:rsidRDefault="00174BD2" w:rsidP="00174BD2">
      <w:pPr>
        <w:pStyle w:val="a0"/>
        <w:spacing w:line="276" w:lineRule="auto"/>
        <w:rPr>
          <w:i/>
          <w:sz w:val="24"/>
          <w:szCs w:val="24"/>
        </w:rPr>
      </w:pPr>
      <w:r w:rsidRPr="005B618E">
        <w:rPr>
          <w:i/>
          <w:sz w:val="24"/>
          <w:szCs w:val="24"/>
        </w:rPr>
        <w:t>устанавливать генетическую связь между классами органических веще</w:t>
      </w:r>
      <w:proofErr w:type="gramStart"/>
      <w:r w:rsidRPr="005B618E">
        <w:rPr>
          <w:i/>
          <w:sz w:val="24"/>
          <w:szCs w:val="24"/>
        </w:rPr>
        <w:t>ств дл</w:t>
      </w:r>
      <w:proofErr w:type="gramEnd"/>
      <w:r w:rsidRPr="005B618E">
        <w:rPr>
          <w:i/>
          <w:sz w:val="24"/>
          <w:szCs w:val="24"/>
        </w:rPr>
        <w:t>я обоснования принципиальной возможности получения органических соединений заданного состава и строения;</w:t>
      </w:r>
    </w:p>
    <w:p w14:paraId="3135BEDD" w14:textId="77777777" w:rsidR="00174BD2" w:rsidRPr="005B618E" w:rsidRDefault="00174BD2" w:rsidP="00174BD2">
      <w:pPr>
        <w:pStyle w:val="a0"/>
        <w:spacing w:line="276" w:lineRule="auto"/>
        <w:rPr>
          <w:i/>
          <w:sz w:val="24"/>
          <w:szCs w:val="24"/>
        </w:rPr>
      </w:pPr>
      <w:r w:rsidRPr="005B618E">
        <w:rPr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14:paraId="75E804B7" w14:textId="77777777" w:rsidR="00D05B40" w:rsidRPr="005B618E" w:rsidRDefault="00D05B40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9D7EA" w14:textId="77777777" w:rsidR="00810A33" w:rsidRPr="005B618E" w:rsidRDefault="00810A33" w:rsidP="00F4597E">
      <w:pPr>
        <w:pStyle w:val="a9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51AD1A87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B618E">
        <w:rPr>
          <w:rFonts w:ascii="Times New Roman" w:hAnsi="Times New Roman" w:cs="Times New Roman"/>
          <w:sz w:val="24"/>
          <w:szCs w:val="24"/>
        </w:rPr>
        <w:t xml:space="preserve"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</w:r>
      <w:proofErr w:type="gramEnd"/>
    </w:p>
    <w:p w14:paraId="78DF83CF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14:paraId="31D08314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B618E">
        <w:rPr>
          <w:rFonts w:ascii="Times New Roman" w:hAnsi="Times New Roman" w:cs="Times New Roman"/>
          <w:sz w:val="24"/>
          <w:szCs w:val="24"/>
        </w:rPr>
        <w:t>В соответствии с ФГОС СОО химия может изучаться на базовом и углубленном уровнях.</w:t>
      </w:r>
      <w:proofErr w:type="gramEnd"/>
    </w:p>
    <w:p w14:paraId="274158E1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14:paraId="10FB7593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14:paraId="19DA46F8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5" w:name="h.gjdgxs" w:colFirst="0" w:colLast="0"/>
      <w:bookmarkEnd w:id="5"/>
      <w:proofErr w:type="gramStart"/>
      <w:r w:rsidRPr="005B618E">
        <w:rPr>
          <w:rFonts w:ascii="Times New Roman" w:hAnsi="Times New Roman" w:cs="Times New Roman"/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14:paraId="65E16545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Программа  учебного предмета «Химия»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Курсивом в примерных учебных программах выделены элементы содержания, относящиеся к результатам, которым обучающиеся «получат возможность научиться».</w:t>
      </w:r>
    </w:p>
    <w:p w14:paraId="12F6E55B" w14:textId="77777777" w:rsidR="001C6572" w:rsidRPr="005B618E" w:rsidRDefault="001C6572" w:rsidP="001C65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Программа  учитывает возможность получения знаний,  в том числе через практическую деятельность. В программе содержится перечень практических работ. При составлении рабочей </w:t>
      </w:r>
      <w:r w:rsidRPr="005B618E">
        <w:rPr>
          <w:rFonts w:ascii="Times New Roman" w:hAnsi="Times New Roman" w:cs="Times New Roman"/>
          <w:sz w:val="24"/>
          <w:szCs w:val="24"/>
        </w:rPr>
        <w:lastRenderedPageBreak/>
        <w:t>программы учитель вправе выбрать из перечня работы, которые считает наиболее целесообразными, с учетом необходимости достижения предметных результатов.</w:t>
      </w:r>
    </w:p>
    <w:p w14:paraId="24C98D02" w14:textId="77777777" w:rsidR="001C6572" w:rsidRPr="005B618E" w:rsidRDefault="001C6572" w:rsidP="001C65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14:paraId="63333B00" w14:textId="77777777" w:rsidR="001C6572" w:rsidRPr="005B618E" w:rsidRDefault="001C6572" w:rsidP="001C657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Основы органической химии</w:t>
      </w:r>
      <w:r w:rsidR="006607C4">
        <w:rPr>
          <w:rFonts w:ascii="Times New Roman" w:hAnsi="Times New Roman" w:cs="Times New Roman"/>
          <w:b/>
          <w:sz w:val="24"/>
          <w:szCs w:val="24"/>
        </w:rPr>
        <w:t xml:space="preserve"> – 60 часов</w:t>
      </w:r>
    </w:p>
    <w:p w14:paraId="3F6B4E76" w14:textId="77777777" w:rsidR="001C6572" w:rsidRPr="005B618E" w:rsidRDefault="001C6572" w:rsidP="001C65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14:paraId="12ADC815" w14:textId="77777777" w:rsidR="001C6572" w:rsidRPr="005B618E" w:rsidRDefault="001C6572" w:rsidP="001C65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14:paraId="2FE17E7C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</w:t>
      </w:r>
      <w:r w:rsidRPr="005B618E">
        <w:rPr>
          <w:rFonts w:ascii="Times New Roman" w:hAnsi="Times New Roman" w:cs="Times New Roman"/>
          <w:i/>
          <w:sz w:val="24"/>
          <w:szCs w:val="24"/>
        </w:rPr>
        <w:t>Строение молекулы метана</w:t>
      </w:r>
      <w:r w:rsidRPr="005B618E">
        <w:rPr>
          <w:rFonts w:ascii="Times New Roman" w:hAnsi="Times New Roman" w:cs="Times New Roman"/>
          <w:sz w:val="24"/>
          <w:szCs w:val="24"/>
        </w:rPr>
        <w:t xml:space="preserve">. Гомологический ряд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Понятие о </w:t>
      </w:r>
      <w:proofErr w:type="spellStart"/>
      <w:r w:rsidRPr="005B618E">
        <w:rPr>
          <w:rFonts w:ascii="Times New Roman" w:hAnsi="Times New Roman" w:cs="Times New Roman"/>
          <w:i/>
          <w:sz w:val="24"/>
          <w:szCs w:val="24"/>
        </w:rPr>
        <w:t>циклоалканах</w:t>
      </w:r>
      <w:proofErr w:type="spellEnd"/>
      <w:r w:rsidRPr="005B618E">
        <w:rPr>
          <w:rFonts w:ascii="Times New Roman" w:hAnsi="Times New Roman" w:cs="Times New Roman"/>
          <w:i/>
          <w:sz w:val="24"/>
          <w:szCs w:val="24"/>
        </w:rPr>
        <w:t>.</w:t>
      </w:r>
    </w:p>
    <w:p w14:paraId="78BE1F01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Строение молекулы этилена. </w:t>
      </w:r>
      <w:r w:rsidRPr="005B618E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5B618E">
        <w:rPr>
          <w:rFonts w:ascii="Times New Roman" w:hAnsi="Times New Roman" w:cs="Times New Roman"/>
          <w:i/>
          <w:sz w:val="24"/>
          <w:szCs w:val="24"/>
        </w:rPr>
        <w:t>гидрирование</w:t>
      </w:r>
      <w:r w:rsidRPr="005B618E">
        <w:rPr>
          <w:rFonts w:ascii="Times New Roman" w:hAnsi="Times New Roman" w:cs="Times New Roman"/>
          <w:sz w:val="24"/>
          <w:szCs w:val="24"/>
        </w:rPr>
        <w:t xml:space="preserve">, гидратация, </w:t>
      </w:r>
      <w:proofErr w:type="spellStart"/>
      <w:r w:rsidRPr="005B618E">
        <w:rPr>
          <w:rFonts w:ascii="Times New Roman" w:hAnsi="Times New Roman" w:cs="Times New Roman"/>
          <w:i/>
          <w:sz w:val="24"/>
          <w:szCs w:val="24"/>
        </w:rPr>
        <w:t>гидрогалогенирование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14:paraId="30B85FE7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и каучуки. Понятие об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алкадиенах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14:paraId="2C43E22F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Строение молекулы ацетилена. </w:t>
      </w:r>
      <w:r w:rsidRPr="005B618E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 w:rsidRPr="005B618E">
        <w:rPr>
          <w:rFonts w:ascii="Times New Roman" w:hAnsi="Times New Roman" w:cs="Times New Roman"/>
          <w:i/>
          <w:sz w:val="24"/>
          <w:szCs w:val="24"/>
        </w:rPr>
        <w:t>гидрирование</w:t>
      </w:r>
      <w:r w:rsidRPr="005B618E">
        <w:rPr>
          <w:rFonts w:ascii="Times New Roman" w:hAnsi="Times New Roman" w:cs="Times New Roman"/>
          <w:sz w:val="24"/>
          <w:szCs w:val="24"/>
        </w:rPr>
        <w:t xml:space="preserve">, гидратация, </w:t>
      </w:r>
      <w:proofErr w:type="spellStart"/>
      <w:r w:rsidRPr="005B618E">
        <w:rPr>
          <w:rFonts w:ascii="Times New Roman" w:hAnsi="Times New Roman" w:cs="Times New Roman"/>
          <w:i/>
          <w:sz w:val="24"/>
          <w:szCs w:val="24"/>
        </w:rPr>
        <w:t>гидрогалогенирование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14:paraId="4348E091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Арены. Бензол как представитель ароматических углеводородов. </w:t>
      </w:r>
      <w:r w:rsidRPr="005B618E">
        <w:rPr>
          <w:rFonts w:ascii="Times New Roman" w:hAnsi="Times New Roman" w:cs="Times New Roman"/>
          <w:i/>
          <w:sz w:val="24"/>
          <w:szCs w:val="24"/>
        </w:rPr>
        <w:t>Строение молекулы бензола.</w:t>
      </w:r>
      <w:r w:rsidRPr="005B618E">
        <w:rPr>
          <w:rFonts w:ascii="Times New Roman" w:hAnsi="Times New Roman" w:cs="Times New Roman"/>
          <w:sz w:val="24"/>
          <w:szCs w:val="24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14:paraId="5DDBFD0E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, реакция с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как способ получения растворителей, дегидратация как способ </w:t>
      </w:r>
      <w:r w:rsidRPr="005B618E">
        <w:rPr>
          <w:rFonts w:ascii="Times New Roman" w:hAnsi="Times New Roman" w:cs="Times New Roman"/>
          <w:sz w:val="24"/>
          <w:szCs w:val="24"/>
        </w:rPr>
        <w:lastRenderedPageBreak/>
        <w:t>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14:paraId="5B87EEE1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Фенол. Строение молекулы фенола. </w:t>
      </w:r>
      <w:r w:rsidRPr="005B618E">
        <w:rPr>
          <w:rFonts w:ascii="Times New Roman" w:hAnsi="Times New Roman" w:cs="Times New Roman"/>
          <w:i/>
          <w:sz w:val="24"/>
          <w:szCs w:val="24"/>
        </w:rPr>
        <w:t>Взаимное влияние атомов в молекуле фенола. Химические свойства: взаимодействие с натрием, гидроксидом натрия, бромом.</w:t>
      </w:r>
      <w:r w:rsidRPr="005B618E">
        <w:rPr>
          <w:rFonts w:ascii="Times New Roman" w:hAnsi="Times New Roman" w:cs="Times New Roman"/>
          <w:sz w:val="24"/>
          <w:szCs w:val="24"/>
        </w:rPr>
        <w:t xml:space="preserve"> Применение фенола.</w:t>
      </w:r>
    </w:p>
    <w:p w14:paraId="08E4240E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Альдегиды.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(формальдегид) и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(ацетальдегид) как представители предельных альдегидов. </w:t>
      </w:r>
      <w:proofErr w:type="gramStart"/>
      <w:r w:rsidRPr="005B618E">
        <w:rPr>
          <w:rFonts w:ascii="Times New Roman" w:hAnsi="Times New Roman" w:cs="Times New Roman"/>
          <w:sz w:val="24"/>
          <w:szCs w:val="24"/>
        </w:rPr>
        <w:t>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</w:t>
      </w:r>
      <w:proofErr w:type="gramEnd"/>
      <w:r w:rsidRPr="005B618E">
        <w:rPr>
          <w:rFonts w:ascii="Times New Roman" w:hAnsi="Times New Roman" w:cs="Times New Roman"/>
          <w:sz w:val="24"/>
          <w:szCs w:val="24"/>
        </w:rPr>
        <w:t xml:space="preserve"> Токсичность альдегидов. Применение формальдегида и ацетальдегида.</w:t>
      </w:r>
    </w:p>
    <w:p w14:paraId="3347D94B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14:paraId="6667F287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Мылá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как соли высших карбоновых кислот. Моющие свойства мыла.</w:t>
      </w:r>
    </w:p>
    <w:p w14:paraId="3CD00E8B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. Брожение глюкозы. Сахароза. </w:t>
      </w:r>
      <w:r w:rsidRPr="005B618E">
        <w:rPr>
          <w:rFonts w:ascii="Times New Roman" w:hAnsi="Times New Roman" w:cs="Times New Roman"/>
          <w:i/>
          <w:sz w:val="24"/>
          <w:szCs w:val="24"/>
        </w:rPr>
        <w:t>Гидролиз сахарозы.</w:t>
      </w:r>
      <w:r w:rsidRPr="005B618E">
        <w:rPr>
          <w:rFonts w:ascii="Times New Roman" w:hAnsi="Times New Roman" w:cs="Times New Roman"/>
          <w:sz w:val="24"/>
          <w:szCs w:val="24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14:paraId="14CABABF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 Генетическая связь между классами органических соединений. </w:t>
      </w:r>
      <w:r w:rsidRPr="005B618E">
        <w:rPr>
          <w:rFonts w:ascii="Times New Roman" w:hAnsi="Times New Roman" w:cs="Times New Roman"/>
          <w:sz w:val="24"/>
          <w:szCs w:val="24"/>
        </w:rPr>
        <w:t>Типы химических реакций в органической химии.</w:t>
      </w:r>
    </w:p>
    <w:p w14:paraId="406AF978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</w:t>
      </w:r>
      <w:proofErr w:type="gramStart"/>
      <w:r w:rsidRPr="005B618E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5B618E">
        <w:rPr>
          <w:rFonts w:ascii="Times New Roman" w:hAnsi="Times New Roman" w:cs="Times New Roman"/>
          <w:sz w:val="24"/>
          <w:szCs w:val="24"/>
        </w:rPr>
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14:paraId="62F14064" w14:textId="77777777" w:rsidR="001C6572" w:rsidRPr="005B618E" w:rsidRDefault="001C6572" w:rsidP="001C657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  <w:r w:rsidR="006607C4">
        <w:rPr>
          <w:rFonts w:ascii="Times New Roman" w:hAnsi="Times New Roman" w:cs="Times New Roman"/>
          <w:b/>
          <w:sz w:val="24"/>
          <w:szCs w:val="24"/>
        </w:rPr>
        <w:t xml:space="preserve"> – 58 часов</w:t>
      </w:r>
    </w:p>
    <w:p w14:paraId="5C402753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Строение вещества. Современная модель строения атома. Электронная конфигурация атома. </w:t>
      </w:r>
      <w:r w:rsidRPr="005B618E">
        <w:rPr>
          <w:rFonts w:ascii="Times New Roman" w:hAnsi="Times New Roman" w:cs="Times New Roman"/>
          <w:i/>
          <w:sz w:val="24"/>
          <w:szCs w:val="24"/>
        </w:rPr>
        <w:t>Основное и возбужденные состояния атомов.</w:t>
      </w:r>
      <w:r w:rsidRPr="005B618E">
        <w:rPr>
          <w:rFonts w:ascii="Times New Roman" w:hAnsi="Times New Roman" w:cs="Times New Roman"/>
          <w:sz w:val="24"/>
          <w:szCs w:val="24"/>
        </w:rPr>
        <w:t xml:space="preserve"> Классификация химических элементов (s-, </w:t>
      </w:r>
      <w:r w:rsidRPr="005B618E">
        <w:rPr>
          <w:rFonts w:ascii="Times New Roman" w:hAnsi="Times New Roman" w:cs="Times New Roman"/>
          <w:sz w:val="24"/>
          <w:szCs w:val="24"/>
        </w:rPr>
        <w:lastRenderedPageBreak/>
        <w:t xml:space="preserve">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>.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18E">
        <w:rPr>
          <w:rFonts w:ascii="Times New Roman" w:hAnsi="Times New Roman" w:cs="Times New Roman"/>
          <w:sz w:val="24"/>
          <w:szCs w:val="24"/>
        </w:rPr>
        <w:t>Виды химической связи (</w:t>
      </w:r>
      <w:proofErr w:type="gramStart"/>
      <w:r w:rsidRPr="005B618E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5B618E">
        <w:rPr>
          <w:rFonts w:ascii="Times New Roman" w:hAnsi="Times New Roman" w:cs="Times New Roman"/>
          <w:sz w:val="24"/>
          <w:szCs w:val="24"/>
        </w:rPr>
        <w:t xml:space="preserve">, ионная, металлическая, водородная) и механизмы ее образования. </w:t>
      </w:r>
      <w:r w:rsidRPr="005B618E">
        <w:rPr>
          <w:rFonts w:ascii="Times New Roman" w:hAnsi="Times New Roman" w:cs="Times New Roman"/>
          <w:i/>
          <w:sz w:val="24"/>
          <w:szCs w:val="24"/>
        </w:rPr>
        <w:t>Кристаллические и аморфные вещества. Типы кристаллических решеток (</w:t>
      </w:r>
      <w:proofErr w:type="gramStart"/>
      <w:r w:rsidRPr="005B618E">
        <w:rPr>
          <w:rFonts w:ascii="Times New Roman" w:hAnsi="Times New Roman" w:cs="Times New Roman"/>
          <w:i/>
          <w:sz w:val="24"/>
          <w:szCs w:val="24"/>
        </w:rPr>
        <w:t>атомная</w:t>
      </w:r>
      <w:proofErr w:type="gramEnd"/>
      <w:r w:rsidRPr="005B618E">
        <w:rPr>
          <w:rFonts w:ascii="Times New Roman" w:hAnsi="Times New Roman" w:cs="Times New Roman"/>
          <w:i/>
          <w:sz w:val="24"/>
          <w:szCs w:val="24"/>
        </w:rPr>
        <w:t xml:space="preserve">, молекулярная, ионная, металлическая). Зависимость физических свойств вещества от типа кристаллической решетки. </w:t>
      </w:r>
      <w:r w:rsidRPr="005B618E">
        <w:rPr>
          <w:rFonts w:ascii="Times New Roman" w:hAnsi="Times New Roman" w:cs="Times New Roman"/>
          <w:sz w:val="24"/>
          <w:szCs w:val="24"/>
        </w:rPr>
        <w:t>Причины многообразия веществ.</w:t>
      </w:r>
    </w:p>
    <w:p w14:paraId="243183AE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Дисперсные системы. Понятие о коллоидах (золи, гели). Истинные растворы. </w:t>
      </w:r>
      <w:r w:rsidRPr="005B618E">
        <w:rPr>
          <w:rFonts w:ascii="Times New Roman" w:hAnsi="Times New Roman" w:cs="Times New Roman"/>
          <w:sz w:val="24"/>
          <w:szCs w:val="24"/>
        </w:rPr>
        <w:t>Реакции в растворах электролитов</w:t>
      </w:r>
      <w:proofErr w:type="gramStart"/>
      <w:r w:rsidRPr="005B61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18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B618E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 раствора как показатель кислотности среды. Гидролиз солей. Значение гидролиза в биологических обменных процессах.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61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 xml:space="preserve">-восстановительные реакции в природе, производственных процессах и жизнедеятельности организмов. </w:t>
      </w:r>
      <w:proofErr w:type="spellStart"/>
      <w:proofErr w:type="gramStart"/>
      <w:r w:rsidRPr="005B61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B618E">
        <w:rPr>
          <w:rFonts w:ascii="Times New Roman" w:hAnsi="Times New Roman" w:cs="Times New Roman"/>
          <w:sz w:val="24"/>
          <w:szCs w:val="24"/>
        </w:rPr>
        <w:t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5B618E">
        <w:rPr>
          <w:rFonts w:ascii="Times New Roman" w:hAnsi="Times New Roman" w:cs="Times New Roman"/>
          <w:sz w:val="24"/>
          <w:szCs w:val="24"/>
        </w:rPr>
        <w:t xml:space="preserve"> Коррозия металлов: виды коррозии, способы защиты металлов от коррозии. </w:t>
      </w:r>
      <w:r w:rsidRPr="005B618E">
        <w:rPr>
          <w:rFonts w:ascii="Times New Roman" w:hAnsi="Times New Roman" w:cs="Times New Roman"/>
          <w:i/>
          <w:sz w:val="24"/>
          <w:szCs w:val="24"/>
        </w:rPr>
        <w:t>Электролиз растворов и расплавов. Применение электролиза в промышленности.</w:t>
      </w:r>
    </w:p>
    <w:p w14:paraId="1A956C9A" w14:textId="77777777" w:rsidR="001C6572" w:rsidRPr="005B618E" w:rsidRDefault="001C6572" w:rsidP="001C65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Химия и жизнь</w:t>
      </w:r>
      <w:r w:rsidR="006607C4">
        <w:rPr>
          <w:rFonts w:ascii="Times New Roman" w:hAnsi="Times New Roman" w:cs="Times New Roman"/>
          <w:b/>
          <w:sz w:val="24"/>
          <w:szCs w:val="24"/>
        </w:rPr>
        <w:t xml:space="preserve"> – 18 часов</w:t>
      </w:r>
    </w:p>
    <w:p w14:paraId="717400DF" w14:textId="77777777" w:rsidR="001C6572" w:rsidRPr="005B618E" w:rsidRDefault="001C6572" w:rsidP="001C6572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5B618E">
        <w:rPr>
          <w:rFonts w:ascii="Times New Roman" w:hAnsi="Times New Roman" w:cs="Times New Roman"/>
          <w:i/>
          <w:sz w:val="24"/>
          <w:szCs w:val="24"/>
        </w:rPr>
        <w:t>химический анализ и синтез</w:t>
      </w:r>
      <w:r w:rsidRPr="005B618E">
        <w:rPr>
          <w:rFonts w:ascii="Times New Roman" w:hAnsi="Times New Roman" w:cs="Times New Roman"/>
          <w:sz w:val="24"/>
          <w:szCs w:val="24"/>
        </w:rPr>
        <w:t xml:space="preserve"> как методы научного познания.</w:t>
      </w:r>
    </w:p>
    <w:p w14:paraId="0A525C4F" w14:textId="77777777" w:rsidR="001C6572" w:rsidRPr="005B618E" w:rsidRDefault="001C6572" w:rsidP="001C6572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5B618E">
        <w:rPr>
          <w:rFonts w:ascii="Times New Roman" w:hAnsi="Times New Roman" w:cs="Times New Roman"/>
          <w:i/>
          <w:sz w:val="24"/>
          <w:szCs w:val="24"/>
        </w:rPr>
        <w:t>Пищевые добавки. Основы пищевой химии.</w:t>
      </w:r>
    </w:p>
    <w:p w14:paraId="14ABE864" w14:textId="77777777" w:rsidR="001C6572" w:rsidRPr="005B618E" w:rsidRDefault="001C6572" w:rsidP="001C6572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 xml:space="preserve">Химия в повседневной жизни. Моющие и чистящие средства. 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Средства борьбы с бытовыми насекомыми: репелленты, инсектициды. </w:t>
      </w:r>
      <w:r w:rsidRPr="005B618E">
        <w:rPr>
          <w:rFonts w:ascii="Times New Roman" w:hAnsi="Times New Roman" w:cs="Times New Roman"/>
          <w:sz w:val="24"/>
          <w:szCs w:val="24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14:paraId="21FF05D1" w14:textId="77777777" w:rsidR="001C6572" w:rsidRPr="005B618E" w:rsidRDefault="001C6572" w:rsidP="001C6572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Химия и сельское хозяйство. Минеральные и органические удобрения. Средства защиты растений.</w:t>
      </w:r>
    </w:p>
    <w:p w14:paraId="4F8EF353" w14:textId="77777777" w:rsidR="001C6572" w:rsidRPr="005B618E" w:rsidRDefault="001C6572" w:rsidP="001C657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14:paraId="3A198D2C" w14:textId="77777777" w:rsidR="001C6572" w:rsidRPr="005B618E" w:rsidRDefault="001C6572" w:rsidP="001C6572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lastRenderedPageBreak/>
        <w:t>Химия в строительстве. Цемент. Бетон.</w:t>
      </w:r>
      <w:r w:rsidRPr="005B61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18E">
        <w:rPr>
          <w:rFonts w:ascii="Times New Roman" w:hAnsi="Times New Roman" w:cs="Times New Roman"/>
          <w:sz w:val="24"/>
          <w:szCs w:val="24"/>
        </w:rPr>
        <w:t>Подбор оптимальных строительных материалов в практической деятельности человека.</w:t>
      </w:r>
    </w:p>
    <w:p w14:paraId="0149988C" w14:textId="77777777" w:rsidR="001C6572" w:rsidRPr="005B618E" w:rsidRDefault="001C6572" w:rsidP="001C6572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14:paraId="7F6DD1E0" w14:textId="77777777" w:rsidR="0078025F" w:rsidRDefault="0078025F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18E">
        <w:rPr>
          <w:rFonts w:ascii="Times New Roman" w:eastAsia="Times New Roman" w:hAnsi="Times New Roman" w:cs="Times New Roman"/>
          <w:b/>
          <w:sz w:val="24"/>
          <w:szCs w:val="24"/>
        </w:rPr>
        <w:t>Типы расчетных задач:</w:t>
      </w:r>
    </w:p>
    <w:p w14:paraId="33198639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14:paraId="753F03DB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Расчеты массовой доли (массы) химического соединения в смеси.</w:t>
      </w:r>
    </w:p>
    <w:p w14:paraId="0D83EFE2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14:paraId="19966661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Расчеты массовой или объемной доли выхода продукта реакции </w:t>
      </w:r>
      <w:proofErr w:type="gramStart"/>
      <w:r w:rsidRPr="005B618E">
        <w:rPr>
          <w:sz w:val="24"/>
          <w:szCs w:val="24"/>
        </w:rPr>
        <w:t>от</w:t>
      </w:r>
      <w:proofErr w:type="gramEnd"/>
      <w:r w:rsidRPr="005B618E">
        <w:rPr>
          <w:sz w:val="24"/>
          <w:szCs w:val="24"/>
        </w:rPr>
        <w:t xml:space="preserve"> теоретически возможного.</w:t>
      </w:r>
    </w:p>
    <w:p w14:paraId="39E25056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Расчеты теплового эффекта реакции.</w:t>
      </w:r>
    </w:p>
    <w:p w14:paraId="3A30B674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Расчеты объемных отношений газов при химических реакциях.</w:t>
      </w:r>
    </w:p>
    <w:p w14:paraId="79D4575B" w14:textId="77777777" w:rsidR="0078025F" w:rsidRPr="005B618E" w:rsidRDefault="0078025F" w:rsidP="00F4597E">
      <w:pPr>
        <w:pStyle w:val="a"/>
        <w:numPr>
          <w:ilvl w:val="0"/>
          <w:numId w:val="0"/>
        </w:numPr>
        <w:spacing w:after="240"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14:paraId="62282861" w14:textId="77777777" w:rsidR="0078025F" w:rsidRDefault="001C6572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18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8025F" w:rsidRPr="005B618E">
        <w:rPr>
          <w:rFonts w:ascii="Times New Roman" w:eastAsia="Times New Roman" w:hAnsi="Times New Roman" w:cs="Times New Roman"/>
          <w:b/>
          <w:sz w:val="24"/>
          <w:szCs w:val="24"/>
        </w:rPr>
        <w:t>емы практических работ:</w:t>
      </w:r>
    </w:p>
    <w:p w14:paraId="39A207DA" w14:textId="77777777" w:rsidR="006607C4" w:rsidRPr="005B618E" w:rsidRDefault="006607C4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класс </w:t>
      </w:r>
    </w:p>
    <w:p w14:paraId="1813FE47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Качественное определение углерода, водорода и хлора в органических веществах.</w:t>
      </w:r>
    </w:p>
    <w:p w14:paraId="520EB997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 xml:space="preserve">Конструирование </w:t>
      </w:r>
      <w:proofErr w:type="spellStart"/>
      <w:r w:rsidRPr="005B618E">
        <w:rPr>
          <w:sz w:val="24"/>
          <w:szCs w:val="24"/>
        </w:rPr>
        <w:t>шаростержневых</w:t>
      </w:r>
      <w:proofErr w:type="spellEnd"/>
      <w:r w:rsidRPr="005B618E">
        <w:rPr>
          <w:sz w:val="24"/>
          <w:szCs w:val="24"/>
        </w:rPr>
        <w:t xml:space="preserve"> моделей молекул органических веществ.</w:t>
      </w:r>
    </w:p>
    <w:p w14:paraId="19F2C0DB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Распознавание пластмасс и волокон.</w:t>
      </w:r>
    </w:p>
    <w:p w14:paraId="10DD53B9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Решение экспериментальных задач на распознавание органических веществ.</w:t>
      </w:r>
    </w:p>
    <w:p w14:paraId="15E1A299" w14:textId="77777777" w:rsidR="000F68ED" w:rsidRDefault="000F68ED" w:rsidP="000F68ED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Решение экспериментальных задач по теме «Генетическая связь между классами органических соединений».</w:t>
      </w:r>
    </w:p>
    <w:p w14:paraId="0C277884" w14:textId="77777777" w:rsidR="006607C4" w:rsidRPr="006607C4" w:rsidRDefault="006607C4" w:rsidP="006607C4">
      <w:pPr>
        <w:rPr>
          <w:sz w:val="2"/>
          <w:lang w:eastAsia="ru-RU"/>
        </w:rPr>
      </w:pPr>
    </w:p>
    <w:p w14:paraId="61470484" w14:textId="77777777" w:rsidR="006607C4" w:rsidRPr="006607C4" w:rsidRDefault="006607C4" w:rsidP="006607C4">
      <w:pPr>
        <w:rPr>
          <w:rFonts w:ascii="Times New Roman" w:hAnsi="Times New Roman" w:cs="Times New Roman"/>
          <w:b/>
          <w:sz w:val="24"/>
          <w:lang w:eastAsia="ru-RU"/>
        </w:rPr>
      </w:pPr>
      <w:r w:rsidRPr="006607C4">
        <w:rPr>
          <w:rFonts w:ascii="Times New Roman" w:hAnsi="Times New Roman" w:cs="Times New Roman"/>
          <w:b/>
          <w:sz w:val="24"/>
          <w:lang w:eastAsia="ru-RU"/>
        </w:rPr>
        <w:t>11 класс</w:t>
      </w:r>
    </w:p>
    <w:p w14:paraId="7C852E5E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Идентификация неорганических соединений.</w:t>
      </w:r>
    </w:p>
    <w:p w14:paraId="1C50B400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Получение, собирание и распознавание газов.</w:t>
      </w:r>
    </w:p>
    <w:p w14:paraId="5F16348C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Решение экспериментальных задач по теме «Металлы».</w:t>
      </w:r>
    </w:p>
    <w:p w14:paraId="71EAC2D0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Решение экспериментальных задач по теме «Неметаллы».</w:t>
      </w:r>
    </w:p>
    <w:p w14:paraId="56408B3D" w14:textId="77777777" w:rsidR="0078025F" w:rsidRPr="005B618E" w:rsidRDefault="0078025F" w:rsidP="00F4597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B618E">
        <w:rPr>
          <w:sz w:val="24"/>
          <w:szCs w:val="24"/>
        </w:rPr>
        <w:t>Решение экспериментальных задач по теме «Генетическая связь между классами неорганических соединений».</w:t>
      </w:r>
    </w:p>
    <w:p w14:paraId="052A8FBC" w14:textId="77777777" w:rsidR="00307547" w:rsidRDefault="00307547">
      <w:pPr>
        <w:rPr>
          <w:rFonts w:ascii="Times New Roman" w:hAnsi="Times New Roman" w:cs="Times New Roman"/>
          <w:b/>
          <w:sz w:val="24"/>
          <w:szCs w:val="24"/>
        </w:rPr>
      </w:pPr>
    </w:p>
    <w:p w14:paraId="4CD8DA57" w14:textId="77777777" w:rsidR="00810A33" w:rsidRPr="005B618E" w:rsidRDefault="00810A33" w:rsidP="00706CD5">
      <w:pPr>
        <w:pStyle w:val="a9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8E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14:paraId="363D1A8A" w14:textId="77777777" w:rsidR="000763A1" w:rsidRPr="005B618E" w:rsidRDefault="000763A1" w:rsidP="00F4597E">
      <w:pPr>
        <w:pStyle w:val="a9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507"/>
        <w:gridCol w:w="1418"/>
        <w:gridCol w:w="1417"/>
        <w:gridCol w:w="1299"/>
      </w:tblGrid>
      <w:tr w:rsidR="000763A1" w:rsidRPr="005B618E" w14:paraId="55CCE3DC" w14:textId="77777777" w:rsidTr="006C178E">
        <w:trPr>
          <w:trHeight w:val="270"/>
        </w:trPr>
        <w:tc>
          <w:tcPr>
            <w:tcW w:w="704" w:type="dxa"/>
            <w:vMerge w:val="restart"/>
          </w:tcPr>
          <w:p w14:paraId="612FFF4A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07" w:type="dxa"/>
            <w:vMerge w:val="restart"/>
          </w:tcPr>
          <w:p w14:paraId="0961ADF3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134" w:type="dxa"/>
            <w:gridSpan w:val="3"/>
          </w:tcPr>
          <w:p w14:paraId="035B049E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763A1" w:rsidRPr="005B618E" w14:paraId="3A5FF103" w14:textId="77777777" w:rsidTr="006C178E">
        <w:trPr>
          <w:trHeight w:val="360"/>
        </w:trPr>
        <w:tc>
          <w:tcPr>
            <w:tcW w:w="704" w:type="dxa"/>
            <w:vMerge/>
          </w:tcPr>
          <w:p w14:paraId="304E4D2F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46F3CAE2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BB0C88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4FDC7B5F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14:paraId="5875CDAB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Конт.</w:t>
            </w:r>
          </w:p>
        </w:tc>
      </w:tr>
      <w:tr w:rsidR="000763A1" w:rsidRPr="005B618E" w14:paraId="164C1E42" w14:textId="77777777" w:rsidTr="006C178E">
        <w:tc>
          <w:tcPr>
            <w:tcW w:w="704" w:type="dxa"/>
          </w:tcPr>
          <w:p w14:paraId="0DADDC68" w14:textId="77777777" w:rsidR="000763A1" w:rsidRPr="005B618E" w:rsidRDefault="000763A1" w:rsidP="006C178E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61ED2CDD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Основы органической химии</w:t>
            </w:r>
          </w:p>
        </w:tc>
        <w:tc>
          <w:tcPr>
            <w:tcW w:w="1418" w:type="dxa"/>
          </w:tcPr>
          <w:p w14:paraId="62DF0522" w14:textId="77777777" w:rsidR="000763A1" w:rsidRPr="005B618E" w:rsidRDefault="00DE5D33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20D4C3F1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1D6DBF2F" w14:textId="77777777" w:rsidR="000763A1" w:rsidRPr="005B618E" w:rsidRDefault="00DE5D33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A1" w:rsidRPr="005B618E" w14:paraId="3F4A217E" w14:textId="77777777" w:rsidTr="006C178E">
        <w:tc>
          <w:tcPr>
            <w:tcW w:w="704" w:type="dxa"/>
          </w:tcPr>
          <w:p w14:paraId="01317597" w14:textId="77777777" w:rsidR="000763A1" w:rsidRPr="005B618E" w:rsidRDefault="000763A1" w:rsidP="006C178E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6178CA64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418" w:type="dxa"/>
          </w:tcPr>
          <w:p w14:paraId="71F9426E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14:paraId="0276750B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1574DCDF" w14:textId="77777777" w:rsidR="000763A1" w:rsidRPr="005B618E" w:rsidRDefault="0068105A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3A1" w:rsidRPr="005B618E" w14:paraId="7E094A25" w14:textId="77777777" w:rsidTr="006C178E">
        <w:tc>
          <w:tcPr>
            <w:tcW w:w="704" w:type="dxa"/>
          </w:tcPr>
          <w:p w14:paraId="19F3BE62" w14:textId="77777777" w:rsidR="000763A1" w:rsidRPr="005B618E" w:rsidRDefault="000763A1" w:rsidP="006C178E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36DB86C0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418" w:type="dxa"/>
          </w:tcPr>
          <w:p w14:paraId="1ECD42BA" w14:textId="77777777" w:rsidR="000763A1" w:rsidRPr="005B618E" w:rsidRDefault="00DE5D33" w:rsidP="006607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3859E48" w14:textId="77777777" w:rsidR="000763A1" w:rsidRPr="005B618E" w:rsidRDefault="0068105A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14:paraId="7815F948" w14:textId="77777777" w:rsidR="000763A1" w:rsidRPr="005B618E" w:rsidRDefault="0068105A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A1" w:rsidRPr="005B618E" w14:paraId="43B428BF" w14:textId="77777777" w:rsidTr="006C178E">
        <w:tc>
          <w:tcPr>
            <w:tcW w:w="704" w:type="dxa"/>
          </w:tcPr>
          <w:p w14:paraId="456E6B8C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3820A84F" w14:textId="77777777" w:rsidR="000763A1" w:rsidRPr="005B618E" w:rsidRDefault="000763A1" w:rsidP="000763A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8" w:type="dxa"/>
          </w:tcPr>
          <w:p w14:paraId="57E5BF5B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14:paraId="23EAEC0A" w14:textId="77777777" w:rsidR="000763A1" w:rsidRPr="005B618E" w:rsidRDefault="0068105A" w:rsidP="00660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0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14:paraId="066DF748" w14:textId="77777777" w:rsidR="000763A1" w:rsidRPr="005B618E" w:rsidRDefault="0068105A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718C0BF0" w14:textId="77777777" w:rsidR="000763A1" w:rsidRPr="005B618E" w:rsidRDefault="000763A1" w:rsidP="00F4597E">
      <w:pPr>
        <w:pStyle w:val="a9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B2ED40" w14:textId="77777777" w:rsidR="000763A1" w:rsidRPr="005B618E" w:rsidRDefault="000763A1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507"/>
        <w:gridCol w:w="1418"/>
        <w:gridCol w:w="1417"/>
        <w:gridCol w:w="1299"/>
      </w:tblGrid>
      <w:tr w:rsidR="000763A1" w:rsidRPr="005B618E" w14:paraId="50B75F86" w14:textId="77777777" w:rsidTr="006C178E">
        <w:trPr>
          <w:trHeight w:val="270"/>
        </w:trPr>
        <w:tc>
          <w:tcPr>
            <w:tcW w:w="704" w:type="dxa"/>
            <w:vMerge w:val="restart"/>
          </w:tcPr>
          <w:p w14:paraId="7F447BD9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№/</w:t>
            </w:r>
            <w:proofErr w:type="gramStart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07" w:type="dxa"/>
            <w:vMerge w:val="restart"/>
          </w:tcPr>
          <w:p w14:paraId="01503E9A" w14:textId="77777777" w:rsidR="000763A1" w:rsidRPr="005B618E" w:rsidRDefault="000763A1" w:rsidP="000763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134" w:type="dxa"/>
            <w:gridSpan w:val="3"/>
          </w:tcPr>
          <w:p w14:paraId="7E7E5CB4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763A1" w:rsidRPr="005B618E" w14:paraId="02795111" w14:textId="77777777" w:rsidTr="006C178E">
        <w:trPr>
          <w:trHeight w:val="360"/>
        </w:trPr>
        <w:tc>
          <w:tcPr>
            <w:tcW w:w="704" w:type="dxa"/>
            <w:vMerge/>
          </w:tcPr>
          <w:p w14:paraId="25D87FE8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7DAFB427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F4A4E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71F28233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14:paraId="7F79E5FF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Конт.</w:t>
            </w:r>
          </w:p>
        </w:tc>
      </w:tr>
      <w:tr w:rsidR="000763A1" w:rsidRPr="005B618E" w14:paraId="6C242593" w14:textId="77777777" w:rsidTr="006C178E">
        <w:tc>
          <w:tcPr>
            <w:tcW w:w="704" w:type="dxa"/>
          </w:tcPr>
          <w:p w14:paraId="03279C2C" w14:textId="77777777" w:rsidR="000763A1" w:rsidRPr="005B618E" w:rsidRDefault="000763A1" w:rsidP="000763A1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219EF0CC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Основы органической химии</w:t>
            </w:r>
          </w:p>
        </w:tc>
        <w:tc>
          <w:tcPr>
            <w:tcW w:w="1418" w:type="dxa"/>
          </w:tcPr>
          <w:p w14:paraId="69887E0C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3458708C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3FE26AB3" w14:textId="77777777" w:rsidR="000763A1" w:rsidRPr="005B618E" w:rsidRDefault="0075174A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A1" w:rsidRPr="005B618E" w14:paraId="51FA9783" w14:textId="77777777" w:rsidTr="006C178E">
        <w:tc>
          <w:tcPr>
            <w:tcW w:w="704" w:type="dxa"/>
          </w:tcPr>
          <w:p w14:paraId="41C25C5B" w14:textId="77777777" w:rsidR="000763A1" w:rsidRPr="005B618E" w:rsidRDefault="000763A1" w:rsidP="000763A1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585DF4E3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418" w:type="dxa"/>
          </w:tcPr>
          <w:p w14:paraId="27887C89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A1E65F7" w14:textId="77777777" w:rsidR="000763A1" w:rsidRPr="005B618E" w:rsidRDefault="0068105A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14:paraId="3B3A9889" w14:textId="77777777" w:rsidR="000763A1" w:rsidRPr="005B618E" w:rsidRDefault="00DE5D33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3A1" w:rsidRPr="005B618E" w14:paraId="71E1C427" w14:textId="77777777" w:rsidTr="006C178E">
        <w:tc>
          <w:tcPr>
            <w:tcW w:w="704" w:type="dxa"/>
          </w:tcPr>
          <w:p w14:paraId="15934AF8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4EAFBF6B" w14:textId="77777777" w:rsidR="000763A1" w:rsidRPr="005B618E" w:rsidRDefault="000763A1" w:rsidP="000763A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1418" w:type="dxa"/>
          </w:tcPr>
          <w:p w14:paraId="474F55F8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49A1ECBA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6403690B" w14:textId="77777777" w:rsidR="000763A1" w:rsidRPr="005B618E" w:rsidRDefault="0068105A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D2F015A" w14:textId="77777777" w:rsidR="000763A1" w:rsidRPr="005B618E" w:rsidRDefault="000763A1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53DD33" w14:textId="77777777" w:rsidR="000F68ED" w:rsidRPr="005B618E" w:rsidRDefault="000F68ED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18E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507"/>
        <w:gridCol w:w="1418"/>
        <w:gridCol w:w="1417"/>
        <w:gridCol w:w="1299"/>
      </w:tblGrid>
      <w:tr w:rsidR="000763A1" w:rsidRPr="005B618E" w14:paraId="472611E9" w14:textId="77777777" w:rsidTr="000763A1">
        <w:trPr>
          <w:trHeight w:val="270"/>
        </w:trPr>
        <w:tc>
          <w:tcPr>
            <w:tcW w:w="704" w:type="dxa"/>
            <w:vMerge w:val="restart"/>
          </w:tcPr>
          <w:p w14:paraId="1F59989D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07" w:type="dxa"/>
            <w:vMerge w:val="restart"/>
          </w:tcPr>
          <w:p w14:paraId="4B408385" w14:textId="77777777" w:rsidR="000763A1" w:rsidRPr="005B618E" w:rsidRDefault="000763A1" w:rsidP="000763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134" w:type="dxa"/>
            <w:gridSpan w:val="3"/>
          </w:tcPr>
          <w:p w14:paraId="05025FE9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763A1" w:rsidRPr="005B618E" w14:paraId="691C14EA" w14:textId="77777777" w:rsidTr="000763A1">
        <w:trPr>
          <w:trHeight w:val="360"/>
        </w:trPr>
        <w:tc>
          <w:tcPr>
            <w:tcW w:w="704" w:type="dxa"/>
            <w:vMerge/>
          </w:tcPr>
          <w:p w14:paraId="1A89EE30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38837969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D5800C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679E0A19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14:paraId="34F654B3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Конт.</w:t>
            </w:r>
          </w:p>
        </w:tc>
      </w:tr>
      <w:tr w:rsidR="000763A1" w:rsidRPr="005B618E" w14:paraId="4D623463" w14:textId="77777777" w:rsidTr="000763A1">
        <w:tc>
          <w:tcPr>
            <w:tcW w:w="704" w:type="dxa"/>
          </w:tcPr>
          <w:p w14:paraId="755B568E" w14:textId="77777777" w:rsidR="000763A1" w:rsidRPr="005B618E" w:rsidRDefault="000763A1" w:rsidP="000763A1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4C1487F6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418" w:type="dxa"/>
          </w:tcPr>
          <w:p w14:paraId="4AB0C44E" w14:textId="77777777" w:rsidR="000763A1" w:rsidRPr="005B618E" w:rsidRDefault="006607C4" w:rsidP="000763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14:paraId="7A67B94D" w14:textId="77777777" w:rsidR="000763A1" w:rsidRPr="005B618E" w:rsidRDefault="006607C4" w:rsidP="000763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783CBE6C" w14:textId="77777777" w:rsidR="000763A1" w:rsidRPr="005B618E" w:rsidRDefault="00DE5D33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3A1" w:rsidRPr="005B618E" w14:paraId="164900EE" w14:textId="77777777" w:rsidTr="000763A1">
        <w:tc>
          <w:tcPr>
            <w:tcW w:w="704" w:type="dxa"/>
          </w:tcPr>
          <w:p w14:paraId="4B809D3F" w14:textId="77777777" w:rsidR="000763A1" w:rsidRPr="005B618E" w:rsidRDefault="000763A1" w:rsidP="000763A1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201D4737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418" w:type="dxa"/>
          </w:tcPr>
          <w:p w14:paraId="1E41CDD8" w14:textId="77777777" w:rsidR="000763A1" w:rsidRPr="005B618E" w:rsidRDefault="006607C4" w:rsidP="000763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D82882C" w14:textId="77777777" w:rsidR="000763A1" w:rsidRPr="005B618E" w:rsidRDefault="0068105A" w:rsidP="000763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14:paraId="73AEDC5E" w14:textId="77777777" w:rsidR="000763A1" w:rsidRPr="005B618E" w:rsidRDefault="00DE5D33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3A1" w:rsidRPr="005B618E" w14:paraId="79152019" w14:textId="77777777" w:rsidTr="000763A1">
        <w:tc>
          <w:tcPr>
            <w:tcW w:w="704" w:type="dxa"/>
          </w:tcPr>
          <w:p w14:paraId="09B56AD4" w14:textId="77777777" w:rsidR="000763A1" w:rsidRPr="005B618E" w:rsidRDefault="000763A1" w:rsidP="006C1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0FCFFB9E" w14:textId="77777777" w:rsidR="000763A1" w:rsidRPr="005B618E" w:rsidRDefault="000763A1" w:rsidP="000763A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8" w:type="dxa"/>
          </w:tcPr>
          <w:p w14:paraId="38F4A382" w14:textId="77777777" w:rsidR="000763A1" w:rsidRPr="005B618E" w:rsidRDefault="000763A1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1C31742A" w14:textId="77777777" w:rsidR="000763A1" w:rsidRPr="005B618E" w:rsidRDefault="006607C4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3042431B" w14:textId="77777777" w:rsidR="000763A1" w:rsidRPr="005B618E" w:rsidRDefault="00B30832" w:rsidP="006C1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3A7D4F40" w14:textId="77777777" w:rsidR="000F68ED" w:rsidRPr="005B618E" w:rsidRDefault="000F68ED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68ED" w:rsidRPr="005B618E" w:rsidSect="001E6D38">
      <w:footerReference w:type="default" r:id="rId10"/>
      <w:pgSz w:w="11906" w:h="16838"/>
      <w:pgMar w:top="568" w:right="851" w:bottom="85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A7EF6" w14:textId="77777777" w:rsidR="003941EB" w:rsidRDefault="003941EB" w:rsidP="00194DF6">
      <w:pPr>
        <w:spacing w:after="0" w:line="240" w:lineRule="auto"/>
      </w:pPr>
      <w:r>
        <w:separator/>
      </w:r>
    </w:p>
  </w:endnote>
  <w:endnote w:type="continuationSeparator" w:id="0">
    <w:p w14:paraId="69B23B63" w14:textId="77777777" w:rsidR="003941EB" w:rsidRDefault="003941EB" w:rsidP="0019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906446"/>
      <w:docPartObj>
        <w:docPartGallery w:val="Page Numbers (Bottom of Page)"/>
        <w:docPartUnique/>
      </w:docPartObj>
    </w:sdtPr>
    <w:sdtEndPr/>
    <w:sdtContent>
      <w:p w14:paraId="1C6C2B62" w14:textId="77777777" w:rsidR="00B6096F" w:rsidRDefault="00B6096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38">
          <w:rPr>
            <w:noProof/>
          </w:rPr>
          <w:t>14</w:t>
        </w:r>
        <w:r>
          <w:fldChar w:fldCharType="end"/>
        </w:r>
      </w:p>
    </w:sdtContent>
  </w:sdt>
  <w:p w14:paraId="7CC90FF0" w14:textId="77777777" w:rsidR="00B6096F" w:rsidRDefault="00B609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141F7" w14:textId="77777777" w:rsidR="003941EB" w:rsidRDefault="003941EB" w:rsidP="00194DF6">
      <w:pPr>
        <w:spacing w:after="0" w:line="240" w:lineRule="auto"/>
      </w:pPr>
      <w:r>
        <w:separator/>
      </w:r>
    </w:p>
  </w:footnote>
  <w:footnote w:type="continuationSeparator" w:id="0">
    <w:p w14:paraId="0FB68E7D" w14:textId="77777777" w:rsidR="003941EB" w:rsidRDefault="003941EB" w:rsidP="0019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CE2E8F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E34EB"/>
    <w:multiLevelType w:val="hybridMultilevel"/>
    <w:tmpl w:val="A04C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5A2032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B8377E2"/>
    <w:multiLevelType w:val="hybridMultilevel"/>
    <w:tmpl w:val="6E42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D5086"/>
    <w:multiLevelType w:val="hybridMultilevel"/>
    <w:tmpl w:val="94B6991E"/>
    <w:lvl w:ilvl="0" w:tplc="39D2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CE"/>
    <w:rsid w:val="000173FD"/>
    <w:rsid w:val="00024E48"/>
    <w:rsid w:val="000763A1"/>
    <w:rsid w:val="0009121D"/>
    <w:rsid w:val="000F68ED"/>
    <w:rsid w:val="00107555"/>
    <w:rsid w:val="0012338C"/>
    <w:rsid w:val="00133279"/>
    <w:rsid w:val="0015245D"/>
    <w:rsid w:val="00174BD2"/>
    <w:rsid w:val="00194DF6"/>
    <w:rsid w:val="001A35FB"/>
    <w:rsid w:val="001C6572"/>
    <w:rsid w:val="001D0109"/>
    <w:rsid w:val="001E6D38"/>
    <w:rsid w:val="001F5871"/>
    <w:rsid w:val="00264072"/>
    <w:rsid w:val="002A41D7"/>
    <w:rsid w:val="00307547"/>
    <w:rsid w:val="0032590C"/>
    <w:rsid w:val="003941EB"/>
    <w:rsid w:val="003F0A70"/>
    <w:rsid w:val="00471DBE"/>
    <w:rsid w:val="005B618E"/>
    <w:rsid w:val="005C409B"/>
    <w:rsid w:val="00625BEA"/>
    <w:rsid w:val="00635715"/>
    <w:rsid w:val="006607C4"/>
    <w:rsid w:val="0068105A"/>
    <w:rsid w:val="006D2291"/>
    <w:rsid w:val="006D6C17"/>
    <w:rsid w:val="007023FF"/>
    <w:rsid w:val="00706CD5"/>
    <w:rsid w:val="007323D7"/>
    <w:rsid w:val="0075174A"/>
    <w:rsid w:val="0078025F"/>
    <w:rsid w:val="007E30AE"/>
    <w:rsid w:val="007E49B7"/>
    <w:rsid w:val="007F4947"/>
    <w:rsid w:val="00810A33"/>
    <w:rsid w:val="008451BC"/>
    <w:rsid w:val="008616AE"/>
    <w:rsid w:val="00873543"/>
    <w:rsid w:val="00886B27"/>
    <w:rsid w:val="008B6507"/>
    <w:rsid w:val="00910AD1"/>
    <w:rsid w:val="0092451B"/>
    <w:rsid w:val="009B6035"/>
    <w:rsid w:val="009C2B93"/>
    <w:rsid w:val="009D565B"/>
    <w:rsid w:val="00A2420D"/>
    <w:rsid w:val="00A25F5A"/>
    <w:rsid w:val="00A33E6B"/>
    <w:rsid w:val="00AB31D6"/>
    <w:rsid w:val="00AC383F"/>
    <w:rsid w:val="00AF39AC"/>
    <w:rsid w:val="00B30832"/>
    <w:rsid w:val="00B6096F"/>
    <w:rsid w:val="00B701EA"/>
    <w:rsid w:val="00B73386"/>
    <w:rsid w:val="00BD39D0"/>
    <w:rsid w:val="00C42CBB"/>
    <w:rsid w:val="00CD2D24"/>
    <w:rsid w:val="00D05B40"/>
    <w:rsid w:val="00DD02C3"/>
    <w:rsid w:val="00DE5D33"/>
    <w:rsid w:val="00E05459"/>
    <w:rsid w:val="00E34A49"/>
    <w:rsid w:val="00E35841"/>
    <w:rsid w:val="00ED4012"/>
    <w:rsid w:val="00EF6998"/>
    <w:rsid w:val="00F171CE"/>
    <w:rsid w:val="00F4597E"/>
    <w:rsid w:val="00FB686E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35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qFormat/>
    <w:rsid w:val="00E0545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9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semiHidden/>
    <w:unhideWhenUsed/>
    <w:rsid w:val="00194D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194DF6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194DF6"/>
    <w:rPr>
      <w:vertAlign w:val="superscript"/>
    </w:rPr>
  </w:style>
  <w:style w:type="paragraph" w:styleId="a9">
    <w:name w:val="List Paragraph"/>
    <w:basedOn w:val="a1"/>
    <w:uiPriority w:val="34"/>
    <w:qFormat/>
    <w:rsid w:val="00810A33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E0545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1"/>
    <w:next w:val="a1"/>
    <w:link w:val="aa"/>
    <w:qFormat/>
    <w:rsid w:val="00E05459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E0545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78025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78025F"/>
    <w:pPr>
      <w:numPr>
        <w:numId w:val="6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header"/>
    <w:basedOn w:val="a1"/>
    <w:link w:val="ad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B6096F"/>
  </w:style>
  <w:style w:type="paragraph" w:styleId="ae">
    <w:name w:val="footer"/>
    <w:basedOn w:val="a1"/>
    <w:link w:val="af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B6096F"/>
  </w:style>
  <w:style w:type="paragraph" w:styleId="11">
    <w:name w:val="toc 1"/>
    <w:basedOn w:val="a1"/>
    <w:next w:val="a1"/>
    <w:autoRedefine/>
    <w:uiPriority w:val="39"/>
    <w:unhideWhenUsed/>
    <w:qFormat/>
    <w:rsid w:val="006D6C17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List8">
    <w:name w:val="List 8"/>
    <w:basedOn w:val="a4"/>
    <w:rsid w:val="006D6C17"/>
    <w:pPr>
      <w:numPr>
        <w:numId w:val="8"/>
      </w:numPr>
    </w:pPr>
  </w:style>
  <w:style w:type="character" w:customStyle="1" w:styleId="10">
    <w:name w:val="Заголовок 1 Знак"/>
    <w:basedOn w:val="a2"/>
    <w:link w:val="1"/>
    <w:uiPriority w:val="9"/>
    <w:rsid w:val="00E35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Название Знак"/>
    <w:basedOn w:val="a2"/>
    <w:rsid w:val="00E35841"/>
    <w:rPr>
      <w:sz w:val="28"/>
      <w:szCs w:val="24"/>
    </w:rPr>
  </w:style>
  <w:style w:type="paragraph" w:customStyle="1" w:styleId="ConsPlusNormal">
    <w:name w:val="ConsPlusNormal"/>
    <w:rsid w:val="00E35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1E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E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35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qFormat/>
    <w:rsid w:val="00E0545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9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semiHidden/>
    <w:unhideWhenUsed/>
    <w:rsid w:val="00194D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194DF6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194DF6"/>
    <w:rPr>
      <w:vertAlign w:val="superscript"/>
    </w:rPr>
  </w:style>
  <w:style w:type="paragraph" w:styleId="a9">
    <w:name w:val="List Paragraph"/>
    <w:basedOn w:val="a1"/>
    <w:uiPriority w:val="34"/>
    <w:qFormat/>
    <w:rsid w:val="00810A33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E0545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1"/>
    <w:next w:val="a1"/>
    <w:link w:val="aa"/>
    <w:qFormat/>
    <w:rsid w:val="00E05459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E0545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78025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78025F"/>
    <w:pPr>
      <w:numPr>
        <w:numId w:val="6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header"/>
    <w:basedOn w:val="a1"/>
    <w:link w:val="ad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B6096F"/>
  </w:style>
  <w:style w:type="paragraph" w:styleId="ae">
    <w:name w:val="footer"/>
    <w:basedOn w:val="a1"/>
    <w:link w:val="af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B6096F"/>
  </w:style>
  <w:style w:type="paragraph" w:styleId="11">
    <w:name w:val="toc 1"/>
    <w:basedOn w:val="a1"/>
    <w:next w:val="a1"/>
    <w:autoRedefine/>
    <w:uiPriority w:val="39"/>
    <w:unhideWhenUsed/>
    <w:qFormat/>
    <w:rsid w:val="006D6C17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List8">
    <w:name w:val="List 8"/>
    <w:basedOn w:val="a4"/>
    <w:rsid w:val="006D6C17"/>
    <w:pPr>
      <w:numPr>
        <w:numId w:val="8"/>
      </w:numPr>
    </w:pPr>
  </w:style>
  <w:style w:type="character" w:customStyle="1" w:styleId="10">
    <w:name w:val="Заголовок 1 Знак"/>
    <w:basedOn w:val="a2"/>
    <w:link w:val="1"/>
    <w:uiPriority w:val="9"/>
    <w:rsid w:val="00E35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Название Знак"/>
    <w:basedOn w:val="a2"/>
    <w:rsid w:val="00E35841"/>
    <w:rPr>
      <w:sz w:val="28"/>
      <w:szCs w:val="24"/>
    </w:rPr>
  </w:style>
  <w:style w:type="paragraph" w:customStyle="1" w:styleId="ConsPlusNormal">
    <w:name w:val="ConsPlusNormal"/>
    <w:rsid w:val="00E35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1E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E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EEA4-34A2-4675-8C40-3384A353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5297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dcterms:created xsi:type="dcterms:W3CDTF">2020-11-26T09:03:00Z</dcterms:created>
  <dcterms:modified xsi:type="dcterms:W3CDTF">2020-11-26T12:31:00Z</dcterms:modified>
</cp:coreProperties>
</file>