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50"/>
        <w:gridCol w:w="4504"/>
      </w:tblGrid>
      <w:tr w:rsidR="0034152A" w:rsidRPr="00CE0441" w14:paraId="65D62303" w14:textId="77777777" w:rsidTr="0034152A">
        <w:tc>
          <w:tcPr>
            <w:tcW w:w="5350" w:type="dxa"/>
            <w:hideMark/>
          </w:tcPr>
          <w:p w14:paraId="6CA25068" w14:textId="77777777" w:rsidR="0034152A" w:rsidRPr="00CE0441" w:rsidRDefault="0034152A" w:rsidP="0034152A">
            <w:pPr>
              <w:autoSpaceDE w:val="0"/>
              <w:autoSpaceDN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b/>
                <w:lang w:val="ru-RU"/>
              </w:rPr>
              <w:t>ПРИНЯТО</w:t>
            </w:r>
          </w:p>
          <w:p w14:paraId="29F394E7" w14:textId="77777777" w:rsidR="00F34DE8" w:rsidRPr="00CE0441" w:rsidRDefault="00F34DE8" w:rsidP="00F34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На заседании Педагогического совета </w:t>
            </w:r>
          </w:p>
          <w:p w14:paraId="00A423C9" w14:textId="45D250C9" w:rsidR="00F34DE8" w:rsidRPr="00CE0441" w:rsidRDefault="00F34DE8" w:rsidP="00F34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МБОУ </w:t>
            </w:r>
            <w:r w:rsidR="00CE0441"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«СШ 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№ </w:t>
            </w:r>
            <w:r w:rsidR="00CE0441" w:rsidRPr="00CE0441">
              <w:rPr>
                <w:rFonts w:ascii="Times New Roman" w:eastAsia="Times New Roman" w:hAnsi="Times New Roman" w:cs="Times New Roman"/>
                <w:lang w:val="ru-RU"/>
              </w:rPr>
              <w:t>19»</w:t>
            </w:r>
          </w:p>
          <w:p w14:paraId="33FD7C89" w14:textId="3AC00FA7" w:rsidR="00F34DE8" w:rsidRPr="00CE0441" w:rsidRDefault="00F34DE8" w:rsidP="00F34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E0441">
              <w:rPr>
                <w:rFonts w:ascii="Times New Roman" w:eastAsia="Times New Roman" w:hAnsi="Times New Roman" w:cs="Times New Roman"/>
              </w:rPr>
              <w:t>Протокол</w:t>
            </w:r>
            <w:proofErr w:type="spellEnd"/>
            <w:r w:rsidRPr="00CE04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E0441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CE0441">
              <w:rPr>
                <w:rFonts w:ascii="Times New Roman" w:eastAsia="Times New Roman" w:hAnsi="Times New Roman" w:cs="Times New Roman"/>
              </w:rPr>
              <w:t xml:space="preserve"> 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30.08.2023</w:t>
            </w:r>
            <w:r w:rsidRPr="00CE0441">
              <w:rPr>
                <w:rFonts w:ascii="Times New Roman" w:eastAsia="Times New Roman" w:hAnsi="Times New Roman" w:cs="Times New Roman"/>
              </w:rPr>
              <w:t xml:space="preserve"> г. № 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  <w:p w14:paraId="1E9F552F" w14:textId="77777777" w:rsidR="0034152A" w:rsidRPr="00CE0441" w:rsidRDefault="0034152A" w:rsidP="00341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4" w:type="dxa"/>
            <w:hideMark/>
          </w:tcPr>
          <w:p w14:paraId="6193C101" w14:textId="77777777" w:rsidR="0034152A" w:rsidRPr="00CE0441" w:rsidRDefault="0034152A" w:rsidP="0034152A">
            <w:pPr>
              <w:autoSpaceDE w:val="0"/>
              <w:autoSpaceDN w:val="0"/>
              <w:spacing w:after="0" w:line="240" w:lineRule="auto"/>
              <w:ind w:hanging="11"/>
              <w:jc w:val="righ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УТВЕРЖДЕНО</w:t>
            </w:r>
          </w:p>
          <w:p w14:paraId="7C602C26" w14:textId="77777777" w:rsidR="00F34DE8" w:rsidRPr="00CE0441" w:rsidRDefault="00F34DE8" w:rsidP="00F34DE8">
            <w:pPr>
              <w:autoSpaceDE w:val="0"/>
              <w:autoSpaceDN w:val="0"/>
              <w:spacing w:after="0" w:line="240" w:lineRule="auto"/>
              <w:ind w:hanging="11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>Приказом директора</w:t>
            </w:r>
          </w:p>
          <w:p w14:paraId="108A9BCD" w14:textId="3F1D95B9" w:rsidR="00F34DE8" w:rsidRPr="00CE0441" w:rsidRDefault="00F34DE8" w:rsidP="00F34DE8">
            <w:pPr>
              <w:autoSpaceDE w:val="0"/>
              <w:autoSpaceDN w:val="0"/>
              <w:spacing w:after="0" w:line="240" w:lineRule="auto"/>
              <w:ind w:hanging="11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 МБОУ </w:t>
            </w:r>
            <w:r w:rsidR="00CE0441" w:rsidRPr="00CE0441">
              <w:rPr>
                <w:rFonts w:ascii="Times New Roman" w:eastAsia="Times New Roman" w:hAnsi="Times New Roman" w:cs="Times New Roman"/>
                <w:lang w:val="ru-RU"/>
              </w:rPr>
              <w:t>«СШ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 № </w:t>
            </w:r>
            <w:r w:rsidR="00CE0441" w:rsidRPr="00CE0441">
              <w:rPr>
                <w:rFonts w:ascii="Times New Roman" w:eastAsia="Times New Roman" w:hAnsi="Times New Roman" w:cs="Times New Roman"/>
                <w:lang w:val="ru-RU"/>
              </w:rPr>
              <w:t>19»</w:t>
            </w:r>
          </w:p>
          <w:p w14:paraId="3087D3D3" w14:textId="0EBD9D58" w:rsidR="0034152A" w:rsidRPr="00CE0441" w:rsidRDefault="00F34DE8" w:rsidP="00CE0441">
            <w:pPr>
              <w:autoSpaceDE w:val="0"/>
              <w:autoSpaceDN w:val="0"/>
              <w:spacing w:after="0" w:line="240" w:lineRule="auto"/>
              <w:ind w:hanging="11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>от 3</w:t>
            </w:r>
            <w:r w:rsidR="00CE0441" w:rsidRPr="00CE0441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08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bookmarkStart w:id="0" w:name="_GoBack"/>
            <w:bookmarkEnd w:id="0"/>
            <w:r w:rsidRPr="00CE0441">
              <w:rPr>
                <w:rFonts w:ascii="Times New Roman" w:eastAsia="Times New Roman" w:hAnsi="Times New Roman" w:cs="Times New Roman"/>
                <w:lang w:val="ru-RU"/>
              </w:rPr>
              <w:t>202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 г. № </w:t>
            </w:r>
            <w:r w:rsidR="00CE0441" w:rsidRPr="00CE0441">
              <w:rPr>
                <w:rFonts w:ascii="Times New Roman" w:eastAsia="Times New Roman" w:hAnsi="Times New Roman" w:cs="Times New Roman"/>
                <w:lang w:val="ru-RU"/>
              </w:rPr>
              <w:t>304</w:t>
            </w:r>
          </w:p>
        </w:tc>
      </w:tr>
      <w:tr w:rsidR="0034152A" w:rsidRPr="00CE0441" w14:paraId="7497C2CF" w14:textId="77777777" w:rsidTr="0034152A">
        <w:tc>
          <w:tcPr>
            <w:tcW w:w="5350" w:type="dxa"/>
            <w:hideMark/>
          </w:tcPr>
          <w:p w14:paraId="630A105D" w14:textId="77777777" w:rsidR="00F34DE8" w:rsidRPr="00CE0441" w:rsidRDefault="00F34DE8" w:rsidP="00F34DE8">
            <w:pPr>
              <w:autoSpaceDE w:val="0"/>
              <w:autoSpaceDN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b/>
                <w:lang w:val="ru-RU"/>
              </w:rPr>
              <w:t>СОГЛАСОВАНО</w:t>
            </w:r>
          </w:p>
          <w:p w14:paraId="1422BDAB" w14:textId="77777777" w:rsidR="00F34DE8" w:rsidRPr="00CE0441" w:rsidRDefault="00F34DE8" w:rsidP="00F34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>На заседании Управляющего совета</w:t>
            </w:r>
          </w:p>
          <w:p w14:paraId="13D30298" w14:textId="39AB517C" w:rsidR="00F34DE8" w:rsidRPr="0034152A" w:rsidRDefault="00F34DE8" w:rsidP="00F34DE8">
            <w:pPr>
              <w:autoSpaceDE w:val="0"/>
              <w:autoSpaceDN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lang w:val="ru-RU"/>
              </w:rPr>
            </w:pPr>
            <w:r w:rsidRPr="00CE0441">
              <w:rPr>
                <w:rFonts w:ascii="Times New Roman" w:eastAsia="Times New Roman" w:hAnsi="Times New Roman" w:cs="Times New Roman"/>
                <w:lang w:val="ru-RU"/>
              </w:rPr>
              <w:t>Протокол от 30.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08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>.202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CE0441">
              <w:rPr>
                <w:rFonts w:ascii="Times New Roman" w:eastAsia="Times New Roman" w:hAnsi="Times New Roman" w:cs="Times New Roman"/>
                <w:lang w:val="ru-RU"/>
              </w:rPr>
              <w:t xml:space="preserve"> г. № </w:t>
            </w:r>
            <w:r w:rsidR="008B5CAF" w:rsidRPr="00CE044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34152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11740E9" w14:textId="77777777" w:rsidR="0034152A" w:rsidRPr="0034152A" w:rsidRDefault="0034152A" w:rsidP="0034152A">
            <w:pPr>
              <w:autoSpaceDE w:val="0"/>
              <w:autoSpaceDN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04" w:type="dxa"/>
          </w:tcPr>
          <w:p w14:paraId="1421ED42" w14:textId="77777777" w:rsidR="0034152A" w:rsidRPr="0034152A" w:rsidRDefault="0034152A" w:rsidP="0034152A">
            <w:pPr>
              <w:autoSpaceDE w:val="0"/>
              <w:autoSpaceDN w:val="0"/>
              <w:spacing w:after="0" w:line="240" w:lineRule="auto"/>
              <w:ind w:hanging="11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</w:tbl>
    <w:p w14:paraId="7D196420" w14:textId="77777777" w:rsidR="007B6786" w:rsidRPr="00490CA5" w:rsidRDefault="007B6786" w:rsidP="007B6786">
      <w:pPr>
        <w:pStyle w:val="aa"/>
        <w:jc w:val="right"/>
        <w:rPr>
          <w:rFonts w:cstheme="minorHAnsi"/>
          <w:sz w:val="28"/>
          <w:szCs w:val="28"/>
          <w:lang w:val="ru-RU" w:bidi="ar-SA"/>
        </w:rPr>
      </w:pPr>
    </w:p>
    <w:p w14:paraId="5223133D" w14:textId="797449D1" w:rsidR="007B6786" w:rsidRPr="007B6786" w:rsidRDefault="007B6786" w:rsidP="00BD6CC4">
      <w:pPr>
        <w:pStyle w:val="aa"/>
        <w:jc w:val="center"/>
        <w:rPr>
          <w:rFonts w:cstheme="minorHAnsi"/>
          <w:b/>
          <w:bCs/>
          <w:sz w:val="28"/>
          <w:szCs w:val="28"/>
          <w:lang w:val="ru-RU" w:bidi="ar-SA"/>
        </w:rPr>
      </w:pPr>
      <w:r w:rsidRPr="007B6786">
        <w:rPr>
          <w:rFonts w:cstheme="minorHAnsi"/>
          <w:b/>
          <w:bCs/>
          <w:sz w:val="28"/>
          <w:szCs w:val="28"/>
          <w:lang w:val="ru-RU" w:bidi="ar-SA"/>
        </w:rPr>
        <w:t>ПОЛОЖЕНИЕ</w:t>
      </w:r>
    </w:p>
    <w:p w14:paraId="26A5EF7E" w14:textId="25A0B307" w:rsidR="0034152A" w:rsidRPr="008B5CAF" w:rsidRDefault="008B5CAF" w:rsidP="0034152A">
      <w:pPr>
        <w:pStyle w:val="aa"/>
        <w:jc w:val="center"/>
        <w:rPr>
          <w:rFonts w:cstheme="minorHAnsi"/>
          <w:b/>
          <w:bCs/>
          <w:sz w:val="28"/>
          <w:szCs w:val="28"/>
          <w:lang w:val="ru-RU" w:bidi="ar-SA"/>
        </w:rPr>
      </w:pPr>
      <w:r w:rsidRPr="008B5CAF">
        <w:rPr>
          <w:rFonts w:cstheme="minorHAnsi"/>
          <w:b/>
          <w:bCs/>
          <w:sz w:val="28"/>
          <w:szCs w:val="28"/>
          <w:lang w:val="ru-RU" w:bidi="ar-SA"/>
        </w:rPr>
        <w:t xml:space="preserve">об электронной информационно-образовательной среде МБОУ </w:t>
      </w:r>
      <w:r w:rsidR="00506CB7">
        <w:rPr>
          <w:rFonts w:cstheme="minorHAnsi"/>
          <w:b/>
          <w:bCs/>
          <w:sz w:val="28"/>
          <w:szCs w:val="28"/>
          <w:lang w:val="ru-RU" w:bidi="ar-SA"/>
        </w:rPr>
        <w:t>«СШ №19»</w:t>
      </w:r>
    </w:p>
    <w:p w14:paraId="46E17091" w14:textId="77777777" w:rsidR="00282686" w:rsidRPr="007B6786" w:rsidRDefault="00282686" w:rsidP="0034152A">
      <w:pPr>
        <w:pStyle w:val="aa"/>
        <w:jc w:val="center"/>
        <w:rPr>
          <w:rFonts w:cstheme="minorHAnsi"/>
          <w:b/>
          <w:bCs/>
          <w:sz w:val="28"/>
          <w:szCs w:val="28"/>
          <w:lang w:val="ru-RU" w:bidi="ar-SA"/>
        </w:rPr>
      </w:pPr>
    </w:p>
    <w:p w14:paraId="51A84291" w14:textId="77777777" w:rsidR="007B6786" w:rsidRDefault="00E672A6" w:rsidP="009331C1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bCs/>
          <w:szCs w:val="24"/>
          <w:lang w:val="ru-RU" w:bidi="ar-SA"/>
        </w:rPr>
      </w:pPr>
      <w:r>
        <w:rPr>
          <w:rFonts w:asciiTheme="majorHAnsi" w:hAnsiTheme="majorHAnsi" w:cstheme="majorHAnsi"/>
          <w:b/>
          <w:bCs/>
          <w:szCs w:val="24"/>
          <w:lang w:val="ru-RU" w:bidi="ar-SA"/>
        </w:rPr>
        <w:t>1</w:t>
      </w:r>
      <w:r w:rsidR="004D5FBA">
        <w:rPr>
          <w:rFonts w:asciiTheme="majorHAnsi" w:hAnsiTheme="majorHAnsi" w:cstheme="majorHAnsi"/>
          <w:b/>
          <w:bCs/>
          <w:szCs w:val="24"/>
          <w:lang w:val="ru-RU" w:bidi="ar-SA"/>
        </w:rPr>
        <w:t>.</w:t>
      </w:r>
      <w:r w:rsidR="004D5FBA">
        <w:rPr>
          <w:rFonts w:asciiTheme="majorHAnsi" w:hAnsiTheme="majorHAnsi" w:cstheme="majorHAnsi"/>
          <w:b/>
          <w:bCs/>
          <w:szCs w:val="24"/>
          <w:lang w:val="ru-RU" w:bidi="ar-SA"/>
        </w:rPr>
        <w:tab/>
      </w:r>
      <w:r w:rsidR="007B6786" w:rsidRPr="0034152A">
        <w:rPr>
          <w:rFonts w:asciiTheme="majorHAnsi" w:hAnsiTheme="majorHAnsi" w:cstheme="majorHAnsi"/>
          <w:b/>
          <w:bCs/>
          <w:szCs w:val="24"/>
          <w:lang w:val="ru-RU" w:bidi="ar-SA"/>
        </w:rPr>
        <w:t>Общие положения</w:t>
      </w:r>
    </w:p>
    <w:p w14:paraId="217430F9" w14:textId="14AB4A53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1.1.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Положение об электронной информационно-образовательной среде </w:t>
      </w:r>
      <w:r w:rsidR="004514B0">
        <w:rPr>
          <w:rFonts w:asciiTheme="majorHAnsi" w:hAnsiTheme="majorHAnsi" w:cstheme="majorHAnsi"/>
          <w:bCs/>
          <w:szCs w:val="24"/>
          <w:lang w:val="ru-RU" w:bidi="ar-SA"/>
        </w:rPr>
        <w:t xml:space="preserve">МБОУ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«СШ № 19»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(далее </w:t>
      </w:r>
      <w:r w:rsidR="004514B0">
        <w:rPr>
          <w:rFonts w:asciiTheme="majorHAnsi" w:hAnsiTheme="majorHAnsi" w:cstheme="majorHAnsi"/>
          <w:bCs/>
          <w:szCs w:val="24"/>
          <w:lang w:val="ru-RU" w:bidi="ar-SA"/>
        </w:rPr>
        <w:t>–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Положение</w:t>
      </w:r>
      <w:r>
        <w:rPr>
          <w:rFonts w:asciiTheme="majorHAnsi" w:hAnsiTheme="majorHAnsi" w:cstheme="majorHAnsi"/>
          <w:bCs/>
          <w:szCs w:val="24"/>
          <w:lang w:val="ru-RU" w:bidi="ar-SA"/>
        </w:rPr>
        <w:t>, гимназия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)</w:t>
      </w:r>
    </w:p>
    <w:p w14:paraId="018794C1" w14:textId="172F6941" w:rsidR="008B5CAF" w:rsidRPr="008B5CAF" w:rsidRDefault="004514B0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 w:rsidR="00C828E4"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AC2548">
        <w:rPr>
          <w:rFonts w:asciiTheme="majorHAnsi" w:hAnsiTheme="majorHAnsi" w:cstheme="majorHAnsi"/>
          <w:bCs/>
          <w:szCs w:val="24"/>
          <w:lang w:val="ru-RU" w:bidi="ar-SA"/>
        </w:rPr>
        <w:t>у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станавливает назначение и составные элементы электронной информационно-образовательной среды (далее - ЭИОС);</w:t>
      </w:r>
    </w:p>
    <w:p w14:paraId="496270DA" w14:textId="1EC4B9E7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устанавливает требования к функционированию ЭИОС;</w:t>
      </w:r>
    </w:p>
    <w:p w14:paraId="609032A3" w14:textId="50F664C8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регулирует порядок и формы доступа к ресурсам, системам и веб-сервисам ЭИОС;</w:t>
      </w:r>
    </w:p>
    <w:p w14:paraId="16F37B8C" w14:textId="7CA38932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определяет права и ответственность пользователей ЭИОС.</w:t>
      </w:r>
    </w:p>
    <w:p w14:paraId="15D765A8" w14:textId="4D54E73C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1.2.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Положение разработано в соответствии с:</w:t>
      </w:r>
    </w:p>
    <w:p w14:paraId="03638F90" w14:textId="3511C2E4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Федеральным законом от 29.12.2012 №273-ФЗ «Об образовании в Российской Федерации»;</w:t>
      </w:r>
    </w:p>
    <w:p w14:paraId="1D873D43" w14:textId="025DEC71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Федеральным законом от 27.07.2006 №149-ФЗ «Об информации, информационных технологиях и о защите информации»;</w:t>
      </w:r>
    </w:p>
    <w:p w14:paraId="684604C9" w14:textId="168E8945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Федеральным законом от 27.07.2006 № 152-ФЗ «О персональных данных»;</w:t>
      </w:r>
    </w:p>
    <w:p w14:paraId="61327DDE" w14:textId="4D37D824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постановление</w:t>
      </w:r>
      <w:r w:rsidR="008350CB">
        <w:rPr>
          <w:rFonts w:asciiTheme="majorHAnsi" w:hAnsiTheme="majorHAnsi" w:cstheme="majorHAnsi"/>
          <w:bCs/>
          <w:szCs w:val="24"/>
          <w:lang w:val="ru-RU" w:bidi="ar-SA"/>
        </w:rPr>
        <w:t>м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Правительства РФ от 20.10.2021 №1802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14:paraId="2D5E56CA" w14:textId="6D27D8D7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Уставом </w:t>
      </w:r>
      <w:r w:rsidR="008350CB">
        <w:rPr>
          <w:rFonts w:asciiTheme="majorHAnsi" w:hAnsiTheme="majorHAnsi" w:cstheme="majorHAnsi"/>
          <w:bCs/>
          <w:szCs w:val="24"/>
          <w:lang w:val="ru-RU" w:bidi="ar-SA"/>
        </w:rPr>
        <w:t xml:space="preserve">МБОУ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«СШ № 19»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173459EE" w14:textId="67EFA47B" w:rsidR="008B5CAF" w:rsidRPr="008B5CAF" w:rsidRDefault="00C828E4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локальными нормативными актами, регламентирующими организацию и обеспечение образовательного процесса.</w:t>
      </w:r>
    </w:p>
    <w:p w14:paraId="4E6AAB12" w14:textId="17163CBD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1.3.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Электронная информационно-образовательная среда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(ЭИОС) </w:t>
      </w:r>
      <w:r w:rsidR="000D402C">
        <w:rPr>
          <w:rFonts w:asciiTheme="majorHAnsi" w:hAnsiTheme="majorHAnsi" w:cstheme="majorHAnsi"/>
          <w:bCs/>
          <w:szCs w:val="24"/>
          <w:lang w:val="ru-RU" w:bidi="ar-SA"/>
        </w:rPr>
        <w:t>–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информационно-образовательное пространство, системно организованная совокупность информационного, технического и учебно-методического обеспечения, представленного в электронной форме и включающего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обеспечивающего освоение обучающимися образовательных программ в полном объеме независимо от места нахождения обучающихся.</w:t>
      </w:r>
    </w:p>
    <w:p w14:paraId="6D31A070" w14:textId="7FEC9B62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1.4.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Назначение ЭИОС </w:t>
      </w:r>
      <w:r w:rsidR="000D402C">
        <w:rPr>
          <w:rFonts w:asciiTheme="majorHAnsi" w:hAnsiTheme="majorHAnsi" w:cstheme="majorHAnsi"/>
          <w:bCs/>
          <w:szCs w:val="24"/>
          <w:lang w:val="ru-RU" w:bidi="ar-SA"/>
        </w:rPr>
        <w:t>–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обеспечение информационной открытости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в соответствии с требованиями действующего законодательства Российской Федерации в сфере образования, организация образовательной деятельности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506CB7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и обеспечение доступа обучающихся и педагогических работников к информационно-образовательным ресурсам ЭИОС.</w:t>
      </w:r>
    </w:p>
    <w:p w14:paraId="23E4CCCB" w14:textId="348B7211" w:rsidR="008B5CAF" w:rsidRPr="008350CB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szCs w:val="24"/>
          <w:lang w:val="ru-RU" w:bidi="ar-SA"/>
        </w:rPr>
      </w:pPr>
      <w:r w:rsidRPr="008350CB">
        <w:rPr>
          <w:rFonts w:asciiTheme="majorHAnsi" w:hAnsiTheme="majorHAnsi" w:cstheme="majorHAnsi"/>
          <w:b/>
          <w:szCs w:val="24"/>
          <w:lang w:val="ru-RU" w:bidi="ar-SA"/>
        </w:rPr>
        <w:t>2.</w:t>
      </w:r>
      <w:r w:rsidRPr="008350CB">
        <w:rPr>
          <w:rFonts w:asciiTheme="majorHAnsi" w:hAnsiTheme="majorHAnsi" w:cstheme="majorHAnsi"/>
          <w:b/>
          <w:szCs w:val="24"/>
          <w:lang w:val="ru-RU" w:bidi="ar-SA"/>
        </w:rPr>
        <w:tab/>
      </w:r>
      <w:r w:rsidR="008B5CAF" w:rsidRPr="008350CB">
        <w:rPr>
          <w:rFonts w:asciiTheme="majorHAnsi" w:hAnsiTheme="majorHAnsi" w:cstheme="majorHAnsi"/>
          <w:b/>
          <w:szCs w:val="24"/>
          <w:lang w:val="ru-RU" w:bidi="ar-SA"/>
        </w:rPr>
        <w:t>Цель и задачи</w:t>
      </w:r>
    </w:p>
    <w:p w14:paraId="1B915500" w14:textId="197608B4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2.1.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Целью формирования ЭИОС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506CB7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является информационное и методическое обеспечение образовательного процесса в соответствии с требованиями к реализации образовательных программ.</w:t>
      </w:r>
    </w:p>
    <w:p w14:paraId="31769EE4" w14:textId="46AE00ED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2.2.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Основные задачи:</w:t>
      </w:r>
    </w:p>
    <w:p w14:paraId="2EBA6C04" w14:textId="60C27317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lastRenderedPageBreak/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создание на основе современных информационных технологий единого образовательного и коммуникативного пространства;</w:t>
      </w:r>
    </w:p>
    <w:p w14:paraId="40CEB177" w14:textId="2138F4D6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обеспечение </w:t>
      </w:r>
      <w:proofErr w:type="gramStart"/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доступа</w:t>
      </w:r>
      <w:proofErr w:type="gramEnd"/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обучающегося из любой точки, в которой имеется доступ к информационно-телекоммуникационной сети «Интернет», как на территории </w:t>
      </w:r>
      <w:r w:rsidR="00506CB7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, так и вне его к электронным образовательным ресурсам, указанным </w:t>
      </w:r>
      <w:r w:rsidR="008350CB">
        <w:rPr>
          <w:rFonts w:asciiTheme="majorHAnsi" w:hAnsiTheme="majorHAnsi" w:cstheme="majorHAnsi"/>
          <w:bCs/>
          <w:szCs w:val="24"/>
          <w:lang w:val="ru-RU" w:bidi="ar-SA"/>
        </w:rPr>
        <w:t>в образовательных программах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547AFE2B" w14:textId="3D047295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фиксация хода образовательного процесса, результатов промежуточной аттестации и результатов освоения </w:t>
      </w:r>
      <w:r w:rsidR="008350CB">
        <w:rPr>
          <w:rFonts w:asciiTheme="majorHAnsi" w:hAnsiTheme="majorHAnsi" w:cstheme="majorHAnsi"/>
          <w:bCs/>
          <w:szCs w:val="24"/>
          <w:lang w:val="ru-RU" w:bidi="ar-SA"/>
        </w:rPr>
        <w:t>о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бразовательной программы;</w:t>
      </w:r>
    </w:p>
    <w:p w14:paraId="0D758C98" w14:textId="0F7F0B41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14:paraId="719F55F1" w14:textId="497A809F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14:paraId="08B0FDA2" w14:textId="673B2B10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создание условий для организации взаимодействия между участниками образовательного процесса, в том числе синхронного и (или) асинхронного посредством сети «Интернет».</w:t>
      </w:r>
    </w:p>
    <w:p w14:paraId="08FEE5BB" w14:textId="46E9044B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2.3.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Основные принципы функционирования:</w:t>
      </w:r>
    </w:p>
    <w:p w14:paraId="35BFDB0D" w14:textId="25E3B35F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доступность и открытость;</w:t>
      </w:r>
    </w:p>
    <w:p w14:paraId="1C434A55" w14:textId="1DD40148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комплексность построения;</w:t>
      </w:r>
    </w:p>
    <w:p w14:paraId="5C8752BA" w14:textId="459BDCC9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ориентированность на пользователя;</w:t>
      </w:r>
    </w:p>
    <w:p w14:paraId="4E7D9E15" w14:textId="58357414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системность;</w:t>
      </w:r>
    </w:p>
    <w:p w14:paraId="442676C7" w14:textId="44FE0D5E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proofErr w:type="spellStart"/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интегративность</w:t>
      </w:r>
      <w:proofErr w:type="spellEnd"/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и многофункциональность.</w:t>
      </w:r>
    </w:p>
    <w:p w14:paraId="76A467CF" w14:textId="7275F6B8" w:rsidR="008350CB" w:rsidRPr="008350CB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szCs w:val="24"/>
          <w:lang w:val="ru-RU" w:bidi="ar-SA"/>
        </w:rPr>
      </w:pPr>
      <w:r w:rsidRPr="008350CB">
        <w:rPr>
          <w:rFonts w:asciiTheme="majorHAnsi" w:hAnsiTheme="majorHAnsi" w:cstheme="majorHAnsi"/>
          <w:b/>
          <w:szCs w:val="24"/>
          <w:lang w:val="ru-RU" w:bidi="ar-SA"/>
        </w:rPr>
        <w:t>3.</w:t>
      </w:r>
      <w:r w:rsidRPr="008350CB">
        <w:rPr>
          <w:rFonts w:asciiTheme="majorHAnsi" w:hAnsiTheme="majorHAnsi" w:cstheme="majorHAnsi"/>
          <w:b/>
          <w:szCs w:val="24"/>
          <w:lang w:val="ru-RU" w:bidi="ar-SA"/>
        </w:rPr>
        <w:tab/>
      </w:r>
      <w:r w:rsidR="008B5CAF" w:rsidRPr="008350CB">
        <w:rPr>
          <w:rFonts w:asciiTheme="majorHAnsi" w:hAnsiTheme="majorHAnsi" w:cstheme="majorHAnsi"/>
          <w:b/>
          <w:szCs w:val="24"/>
          <w:lang w:val="ru-RU" w:bidi="ar-SA"/>
        </w:rPr>
        <w:t>Формирование и функционирование</w:t>
      </w:r>
    </w:p>
    <w:p w14:paraId="3EF55CD6" w14:textId="4AD2F4FB" w:rsidR="008B5CAF" w:rsidRPr="008B5CAF" w:rsidRDefault="008350C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ЭИОС и отдельные ее элементы соответствуют действующему законодательству Российской Федерации;</w:t>
      </w:r>
    </w:p>
    <w:p w14:paraId="65F755C8" w14:textId="71F7766A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Функционирование электронной информационно-образовательной среды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FC721E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обеспечивается соответствующими средствами информационно-коммуникационных технологий и квалификацией работников, ее использующих и поддерживающих (далее - пользователи):</w:t>
      </w:r>
    </w:p>
    <w:p w14:paraId="5CA2C3E7" w14:textId="77C6E759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обучающиеся: наличие базовых навыков работы с компьютером, ознакомление с порядком доступа к отдельным элементам ЭИОС;</w:t>
      </w:r>
    </w:p>
    <w:p w14:paraId="6B42647C" w14:textId="6F02E75A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работники (педагогические работники, административно управленческий и учебно-вспомогательный персонал): наличие базовых навыков работы с компьютером, прохождение курсов повышения квалификации и обучающих семинаров соответствующей направленности с целью приобретения и развития компетенций, необходимых для работы с модулями ЭИОС.</w:t>
      </w:r>
    </w:p>
    <w:p w14:paraId="6D15D4A4" w14:textId="6D1F7686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Порядок доступа к элементам ЭИОС регулируется соответствующими локальными актами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798B917C" w14:textId="7083F24F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3.4.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ЭИОС формируется на основе отдельных модулей (элементов), входящих в ее состав.</w:t>
      </w:r>
    </w:p>
    <w:p w14:paraId="7A593043" w14:textId="3F76E298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3.5.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Информационное наполнение ЭИОС определяется потребностями пользователей и осуществляется структурными подразделениями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FC721E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в порядке, установленном соответствующими локальными нормативными актами.</w:t>
      </w:r>
    </w:p>
    <w:p w14:paraId="4A9D8209" w14:textId="61617EA8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3.6.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ЭИОС обеспечивает возможность хранения, переработки и передачи информации любого вида (визуальной и звуковой, статичной и динамичной, текстовой и графической), а также возможность доступа к различным источникам информации и возможность организации удалённого взаимодействия пользователей.</w:t>
      </w:r>
    </w:p>
    <w:p w14:paraId="17926B50" w14:textId="26AEC0DD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3.7.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ЭИОС обеспечивает доступ (удалённый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 в соответствии с утверждёнными регламентами.</w:t>
      </w:r>
    </w:p>
    <w:p w14:paraId="0FA3F67C" w14:textId="7FD3D949" w:rsidR="008B5CAF" w:rsidRPr="004F6B89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szCs w:val="24"/>
          <w:lang w:val="ru-RU" w:bidi="ar-SA"/>
        </w:rPr>
      </w:pPr>
      <w:r w:rsidRPr="004F6B89">
        <w:rPr>
          <w:rFonts w:asciiTheme="majorHAnsi" w:hAnsiTheme="majorHAnsi" w:cstheme="majorHAnsi"/>
          <w:b/>
          <w:szCs w:val="24"/>
          <w:lang w:val="ru-RU" w:bidi="ar-SA"/>
        </w:rPr>
        <w:t>4.</w:t>
      </w:r>
      <w:r w:rsidRPr="004F6B89">
        <w:rPr>
          <w:rFonts w:asciiTheme="majorHAnsi" w:hAnsiTheme="majorHAnsi" w:cstheme="majorHAnsi"/>
          <w:b/>
          <w:szCs w:val="24"/>
          <w:lang w:val="ru-RU" w:bidi="ar-SA"/>
        </w:rPr>
        <w:tab/>
      </w:r>
      <w:r w:rsidR="008B5CAF" w:rsidRPr="004F6B89">
        <w:rPr>
          <w:rFonts w:asciiTheme="majorHAnsi" w:hAnsiTheme="majorHAnsi" w:cstheme="majorHAnsi"/>
          <w:b/>
          <w:szCs w:val="24"/>
          <w:lang w:val="ru-RU" w:bidi="ar-SA"/>
        </w:rPr>
        <w:t>Структура ЭИОС</w:t>
      </w:r>
    </w:p>
    <w:p w14:paraId="2033B848" w14:textId="2812803E" w:rsidR="008B5CAF" w:rsidRPr="008B5CAF" w:rsidRDefault="004F6B89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4.1.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Основными компонентами ЭИОС </w:t>
      </w:r>
      <w:r>
        <w:rPr>
          <w:rFonts w:asciiTheme="majorHAnsi" w:hAnsiTheme="majorHAnsi" w:cstheme="majorHAnsi"/>
          <w:bCs/>
          <w:szCs w:val="24"/>
          <w:lang w:val="ru-RU" w:bidi="ar-SA"/>
        </w:rPr>
        <w:t>гимназии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являются:</w:t>
      </w:r>
    </w:p>
    <w:p w14:paraId="7B3175B3" w14:textId="4A25836C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официальный сайт </w:t>
      </w:r>
      <w:r w:rsidR="004F6B89">
        <w:rPr>
          <w:rFonts w:asciiTheme="majorHAnsi" w:hAnsiTheme="majorHAnsi" w:cstheme="majorHAnsi"/>
          <w:bCs/>
          <w:szCs w:val="24"/>
          <w:lang w:val="ru-RU" w:bidi="ar-SA"/>
        </w:rPr>
        <w:t xml:space="preserve">МБОУ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«СШ </w:t>
      </w:r>
      <w:r w:rsidR="004F6B89">
        <w:rPr>
          <w:rFonts w:asciiTheme="majorHAnsi" w:hAnsiTheme="majorHAnsi" w:cstheme="majorHAnsi"/>
          <w:bCs/>
          <w:szCs w:val="24"/>
          <w:lang w:val="ru-RU" w:bidi="ar-SA"/>
        </w:rPr>
        <w:t xml:space="preserve">№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19» </w:t>
      </w:r>
      <w:r w:rsidR="004F6B89">
        <w:rPr>
          <w:rFonts w:asciiTheme="majorHAnsi" w:hAnsiTheme="majorHAnsi" w:cstheme="majorHAnsi"/>
          <w:bCs/>
          <w:szCs w:val="24"/>
          <w:lang w:val="ru-RU" w:bidi="ar-SA"/>
        </w:rPr>
        <w:t>(</w:t>
      </w:r>
      <w:r w:rsidR="00FC721E" w:rsidRPr="00FC721E">
        <w:rPr>
          <w:rFonts w:asciiTheme="majorHAnsi" w:hAnsiTheme="majorHAnsi" w:cstheme="majorHAnsi"/>
          <w:bCs/>
          <w:szCs w:val="24"/>
          <w:lang w:val="ru-RU" w:bidi="ar-SA"/>
        </w:rPr>
        <w:t>http://school19.ivedu.ru/</w:t>
      </w:r>
      <w:r w:rsidR="004F6B89">
        <w:rPr>
          <w:rFonts w:asciiTheme="majorHAnsi" w:hAnsiTheme="majorHAnsi" w:cstheme="majorHAnsi"/>
          <w:bCs/>
          <w:szCs w:val="24"/>
          <w:lang w:val="ru-RU" w:bidi="ar-SA"/>
        </w:rPr>
        <w:t>)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337D422C" w14:textId="362F0CFA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lastRenderedPageBreak/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662CCA" w:rsidRPr="00662CCA">
        <w:rPr>
          <w:rFonts w:asciiTheme="majorHAnsi" w:hAnsiTheme="majorHAnsi" w:cstheme="majorHAnsi"/>
          <w:bCs/>
          <w:szCs w:val="24"/>
          <w:lang w:val="ru-RU" w:bidi="ar-SA"/>
        </w:rPr>
        <w:t>модуля «Зачисление в ОО»</w:t>
      </w:r>
    </w:p>
    <w:p w14:paraId="792C4E49" w14:textId="2DB395DC" w:rsidR="008B5CAF" w:rsidRPr="00FC721E" w:rsidRDefault="000D402C" w:rsidP="00FC721E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662CCA" w:rsidRPr="00662CCA">
        <w:rPr>
          <w:rFonts w:asciiTheme="majorHAnsi" w:hAnsiTheme="majorHAnsi" w:cstheme="majorHAnsi"/>
          <w:bCs/>
          <w:szCs w:val="24"/>
          <w:lang w:val="ru-RU" w:bidi="ar-SA"/>
        </w:rPr>
        <w:t>ФГИС «Моя школа»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0C97B06C" w14:textId="4A49432A" w:rsidR="008B5CAF" w:rsidRPr="008B5CAF" w:rsidRDefault="000D402C" w:rsidP="00FC721E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локальная сеть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3257D5C9" w14:textId="38DD3271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иные компоненты, необходимые для организации учебного процесса взаимодействия элементов ЭИОС.</w:t>
      </w:r>
    </w:p>
    <w:p w14:paraId="6EB13C7C" w14:textId="01B799DE" w:rsidR="008B5CAF" w:rsidRPr="008B5CAF" w:rsidRDefault="00500AA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4.2.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Информационно-правовые системы обеспечивают доступ к нормативным документам в соответствие с российским законодательством:</w:t>
      </w:r>
    </w:p>
    <w:p w14:paraId="206A514B" w14:textId="6412618D" w:rsidR="008B5CAF" w:rsidRPr="008B5CAF" w:rsidRDefault="00500AA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4.2.1.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Официальный сайт позволяет выполнить требования федерального законодательства об обеспечении открытости образовательной организации.</w:t>
      </w:r>
    </w:p>
    <w:p w14:paraId="29BD619F" w14:textId="68B2CB2A" w:rsidR="008B5CAF" w:rsidRPr="008B5CAF" w:rsidRDefault="00500AA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4.2.2.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  <w:t>ФГИС «Моя школа»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обеспечивает автоматизированное ведение школьной документации, включая классные журналы, рабочие программы с календарно-тематическим планированием, базу данных обучающихся, базу данных педагогических работников, сведения о родителях, отчетные формы, электронное портфолио обучающихся и педагогов.</w:t>
      </w:r>
    </w:p>
    <w:p w14:paraId="6156CD27" w14:textId="5F7D7792" w:rsidR="008B5CAF" w:rsidRPr="008B5CAF" w:rsidRDefault="00500AAB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4.2.3.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  <w:t>М</w:t>
      </w:r>
      <w:r w:rsidRPr="00500AAB">
        <w:rPr>
          <w:rFonts w:asciiTheme="majorHAnsi" w:hAnsiTheme="majorHAnsi" w:cstheme="majorHAnsi"/>
          <w:bCs/>
          <w:szCs w:val="24"/>
          <w:lang w:val="ru-RU" w:bidi="ar-SA"/>
        </w:rPr>
        <w:t>одул</w:t>
      </w:r>
      <w:r>
        <w:rPr>
          <w:rFonts w:asciiTheme="majorHAnsi" w:hAnsiTheme="majorHAnsi" w:cstheme="majorHAnsi"/>
          <w:bCs/>
          <w:szCs w:val="24"/>
          <w:lang w:val="ru-RU" w:bidi="ar-SA"/>
        </w:rPr>
        <w:t>ь</w:t>
      </w:r>
      <w:r w:rsidRPr="00500AAB">
        <w:rPr>
          <w:rFonts w:asciiTheme="majorHAnsi" w:hAnsiTheme="majorHAnsi" w:cstheme="majorHAnsi"/>
          <w:bCs/>
          <w:szCs w:val="24"/>
          <w:lang w:val="ru-RU" w:bidi="ar-SA"/>
        </w:rPr>
        <w:t xml:space="preserve"> «Зачисление в ОО»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 Система предназначена для автоматизации процесса комплектования образовательной организации.</w:t>
      </w:r>
    </w:p>
    <w:p w14:paraId="5A093A71" w14:textId="77777777" w:rsidR="008B5CAF" w:rsidRPr="008B5CAF" w:rsidRDefault="008B5CA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 w:rsidRPr="008B5CAF">
        <w:rPr>
          <w:rFonts w:asciiTheme="majorHAnsi" w:hAnsiTheme="majorHAnsi" w:cstheme="majorHAnsi"/>
          <w:bCs/>
          <w:szCs w:val="24"/>
          <w:lang w:val="ru-RU" w:bidi="ar-SA"/>
        </w:rPr>
        <w:t>Автоматизируются следующие функции:</w:t>
      </w:r>
    </w:p>
    <w:p w14:paraId="2F13E2C2" w14:textId="1137CDC4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первичная работа с заявлениями;</w:t>
      </w:r>
    </w:p>
    <w:p w14:paraId="74032C68" w14:textId="7C683E57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автоматический поиск данных </w:t>
      </w:r>
      <w:r w:rsidR="00751255">
        <w:rPr>
          <w:rFonts w:asciiTheme="majorHAnsi" w:hAnsiTheme="majorHAnsi" w:cstheme="majorHAnsi"/>
          <w:bCs/>
          <w:szCs w:val="24"/>
          <w:lang w:val="ru-RU" w:bidi="ar-SA"/>
        </w:rPr>
        <w:t>обучающегося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в </w:t>
      </w:r>
      <w:r w:rsidR="00751255">
        <w:rPr>
          <w:rFonts w:asciiTheme="majorHAnsi" w:hAnsiTheme="majorHAnsi" w:cstheme="majorHAnsi"/>
          <w:bCs/>
          <w:szCs w:val="24"/>
          <w:lang w:val="ru-RU" w:bidi="ar-SA"/>
        </w:rPr>
        <w:t>модуле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заполнение соответствующих разделов</w:t>
      </w:r>
      <w:r w:rsidR="00751255">
        <w:rPr>
          <w:rFonts w:asciiTheme="majorHAnsi" w:hAnsiTheme="majorHAnsi" w:cstheme="majorHAnsi"/>
          <w:bCs/>
          <w:szCs w:val="24"/>
          <w:lang w:val="ru-RU" w:bidi="ar-SA"/>
        </w:rPr>
        <w:t xml:space="preserve">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заявления, если такие данные были найдены;</w:t>
      </w:r>
    </w:p>
    <w:p w14:paraId="38CB8758" w14:textId="63A77B33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автоматический поиск дубликатов заявления;</w:t>
      </w:r>
    </w:p>
    <w:p w14:paraId="731414A8" w14:textId="55C80849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автоматическое уведомление заявителей при изменении статуса поданного заявления;</w:t>
      </w:r>
    </w:p>
    <w:p w14:paraId="64695B21" w14:textId="2CEE5F1B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формирование отчётов по ходу приёма заявлений;</w:t>
      </w:r>
    </w:p>
    <w:p w14:paraId="38D9E29F" w14:textId="31B8557E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привязка организаций к образовательной территории;</w:t>
      </w:r>
    </w:p>
    <w:p w14:paraId="19D7BB3D" w14:textId="1A86A182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привязка адресов граждан к образовательной территории;</w:t>
      </w:r>
    </w:p>
    <w:p w14:paraId="0436E5F6" w14:textId="462C9414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работа с заявлениями, поступившими в образовательную организацию</w:t>
      </w:r>
      <w:r w:rsidR="00751255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4920B6D4" w14:textId="0DCC3222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автоматическое уведомление заявителей о мероприятиях и результатах принятия решения о зачислении / отказ в приеме документов;</w:t>
      </w:r>
    </w:p>
    <w:p w14:paraId="0712C028" w14:textId="1E90D0CE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автоматическое формирование личных дел обучающихся при выпуске приказа о зачислении;</w:t>
      </w:r>
    </w:p>
    <w:p w14:paraId="7562698A" w14:textId="2F2DC0E0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работа с контингентом организации;</w:t>
      </w:r>
    </w:p>
    <w:p w14:paraId="5B77B703" w14:textId="6D3CF8F3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ведение данных об организации.</w:t>
      </w:r>
    </w:p>
    <w:p w14:paraId="25247E99" w14:textId="2F061570" w:rsidR="008B5CAF" w:rsidRPr="00751255" w:rsidRDefault="00751255" w:rsidP="00FC721E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szCs w:val="24"/>
          <w:lang w:val="ru-RU" w:bidi="ar-SA"/>
        </w:rPr>
      </w:pPr>
      <w:r w:rsidRPr="00751255">
        <w:rPr>
          <w:rFonts w:asciiTheme="majorHAnsi" w:hAnsiTheme="majorHAnsi" w:cstheme="majorHAnsi"/>
          <w:b/>
          <w:szCs w:val="24"/>
          <w:lang w:val="ru-RU" w:bidi="ar-SA"/>
        </w:rPr>
        <w:t>5.</w:t>
      </w:r>
      <w:r w:rsidRPr="00751255">
        <w:rPr>
          <w:rFonts w:asciiTheme="majorHAnsi" w:hAnsiTheme="majorHAnsi" w:cstheme="majorHAnsi"/>
          <w:b/>
          <w:szCs w:val="24"/>
          <w:lang w:val="ru-RU" w:bidi="ar-SA"/>
        </w:rPr>
        <w:tab/>
      </w:r>
      <w:r w:rsidR="008B5CAF" w:rsidRPr="00751255">
        <w:rPr>
          <w:rFonts w:asciiTheme="majorHAnsi" w:hAnsiTheme="majorHAnsi" w:cstheme="majorHAnsi"/>
          <w:b/>
          <w:szCs w:val="24"/>
          <w:lang w:val="ru-RU" w:bidi="ar-SA"/>
        </w:rPr>
        <w:t xml:space="preserve">Требования к функционированию ЭИОС </w:t>
      </w:r>
      <w:r w:rsidR="00FC721E" w:rsidRPr="00FC721E">
        <w:rPr>
          <w:rFonts w:asciiTheme="majorHAnsi" w:hAnsiTheme="majorHAnsi" w:cstheme="majorHAnsi"/>
          <w:b/>
          <w:bCs/>
          <w:szCs w:val="24"/>
          <w:lang w:val="ru-RU" w:bidi="ar-SA"/>
        </w:rPr>
        <w:t>школы</w:t>
      </w:r>
    </w:p>
    <w:p w14:paraId="04198987" w14:textId="661558D6" w:rsidR="008B5CAF" w:rsidRPr="008B5CAF" w:rsidRDefault="001F4B8D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В целях надежного, безотказного и эффективного функционирования информационных систем и веб-сервисов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соблюдения конфиденциальности информации, ограниченного доступа и реализации права на доступ к информации настоящим Положением устанавливаются следующие требования:</w:t>
      </w:r>
    </w:p>
    <w:p w14:paraId="62BDC0A1" w14:textId="3A720B7E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требования по разграничению доступа;</w:t>
      </w:r>
    </w:p>
    <w:p w14:paraId="2493D05C" w14:textId="5A2C100E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требования по защите персональных данных пользователей;</w:t>
      </w:r>
    </w:p>
    <w:p w14:paraId="55AD142A" w14:textId="33B37F55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требования по защите информации, находящейся на серверах;</w:t>
      </w:r>
    </w:p>
    <w:p w14:paraId="6BEB78AE" w14:textId="7DB18A14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требования к локальной сети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43819ADB" w14:textId="297B705E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технические требования по обеспечению доступа пользователям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5E1E8FE9" w14:textId="08FC4C05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требования по обеспечению подключения веб-сервисов;</w:t>
      </w:r>
    </w:p>
    <w:p w14:paraId="5583BB01" w14:textId="5CE9EB92" w:rsidR="008B5CAF" w:rsidRPr="008B5CAF" w:rsidRDefault="000D402C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требования к пользователям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39A9FBA4" w14:textId="76A6D1CB" w:rsidR="008B5CAF" w:rsidRPr="008B5CAF" w:rsidRDefault="001F4B8D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Требования по разграничению доступа учитывают:</w:t>
      </w:r>
    </w:p>
    <w:p w14:paraId="49279A18" w14:textId="79B138E0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5.2.1.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Права доступа пользователю к тому или иному элементу (его части)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определяются уровнем закрытости информации и уровнем доступа пользователя, которые задаются для каждого пользователя и элемента (его части) на этапе разработки и/или подключения пользователя и/или элемента к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0F4F6A8E" w14:textId="6AE244DE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5.2.2.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Уровень закрытости информации определяется политикой безопасности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а уровень доступа пользователя устанавливается привилегией (права пользователя) исходя из статуса пользователя и занимаемой должности (директор, заместитель директора, учитель, обучающийся и т.п.).</w:t>
      </w:r>
    </w:p>
    <w:p w14:paraId="74B78946" w14:textId="47B1949A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lastRenderedPageBreak/>
        <w:t>5.2.3.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Элементы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могут иметь отдельного администратора, который определяет уровень доступа, устанавливает привилегии и осуществляет подтверждение регистрации пользователей через формирование каждому индивидуального логина и пароля.</w:t>
      </w:r>
    </w:p>
    <w:p w14:paraId="401A2B68" w14:textId="787EB1D8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5.2.4.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Привилегии пользователю назначаются администратором элемента ЭИОС. Администратор системы несет ответственность за конфиденциальность регистрационных данных пользователя, целостность и доступность элемента (его части)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46FFFAB0" w14:textId="403CB0C7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Требования по защите информации, находящейся на серверах.</w:t>
      </w:r>
    </w:p>
    <w:p w14:paraId="65411DD5" w14:textId="7A22F6C2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5.3.1.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Обработка, хранение учебно-методической, отчетной и прочей информации, введенной в базу и системы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производится на серверах, обеспечивающих одновременную работу не менее 50% от общего числа пользователей.</w:t>
      </w:r>
    </w:p>
    <w:p w14:paraId="0E2263CD" w14:textId="2D2345ED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5.3.2.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Все серверное оборудование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должно иметь средства отказоустойчивого хранения и восстановления данных.</w:t>
      </w:r>
    </w:p>
    <w:p w14:paraId="585B66C5" w14:textId="5846F6A8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5.4.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Требования к локальной сети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45826F5B" w14:textId="352D7993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5.4.1.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Все компьютеры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должны быть объединены в высокоскоростную корпоративную (локальную) вычислительную сеть (не менее 100 Мбит/с), для всех пользователей должен быть обеспечен из корпоративной вычислительной сети постоянный (365/24/7) высокоскоростной (не менее 50 Мбит/с) неограниченный выход в сеть «Интернет» доступ к электронным библиотечным системам, ЭИР и ЭОР.</w:t>
      </w:r>
    </w:p>
    <w:p w14:paraId="37F6BD17" w14:textId="3C7A5553" w:rsidR="008B5CAF" w:rsidRPr="008B5CAF" w:rsidRDefault="006D276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5.5.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Технические требования по обеспечению доступа пользователям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0FC0FCB1" w14:textId="5284CA43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5.5.1.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Подключение к сети «Интернет» должно обеспечивать доступ к работе в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всем пользователям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79AAC3E6" w14:textId="43003A1C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5.5.2.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Подключение по технологии </w:t>
      </w:r>
      <w:proofErr w:type="spellStart"/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Wi-Fi</w:t>
      </w:r>
      <w:proofErr w:type="spellEnd"/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с перспективной зоной покрытия подключения должно быть не менее 75%.</w:t>
      </w:r>
    </w:p>
    <w:p w14:paraId="272A5833" w14:textId="5687FDCC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5.5.3.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Возможность подключения мобильных компьютеров к элементам ЭИОС.</w:t>
      </w:r>
    </w:p>
    <w:p w14:paraId="3E6F0F2F" w14:textId="77777777" w:rsidR="002A4F26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5.6.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Требования по обеспечению подключения веб-сервисов. </w:t>
      </w:r>
    </w:p>
    <w:p w14:paraId="1E8669EE" w14:textId="540963D7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5.6.1.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Подключение веб-сервисов в состав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должно иметь модульную структуру.</w:t>
      </w:r>
    </w:p>
    <w:p w14:paraId="259A9B4A" w14:textId="39A1E47B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5.7.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Требования к пользователям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374438D4" w14:textId="00BDD5A3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5.7.1.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Пользователи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должны иметь соответствующую подготовку по работе с элементами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:</w:t>
      </w:r>
    </w:p>
    <w:p w14:paraId="4F44F9C7" w14:textId="65A84509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обучающиеся: наличие базовых навыков работы с компьютером и Интернет</w:t>
      </w:r>
      <w:r>
        <w:rPr>
          <w:rFonts w:asciiTheme="majorHAnsi" w:hAnsiTheme="majorHAnsi" w:cstheme="majorHAnsi"/>
          <w:bCs/>
          <w:szCs w:val="24"/>
          <w:lang w:val="ru-RU" w:bidi="ar-SA"/>
        </w:rPr>
        <w:t>-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технологиями (электронная почта), ознакомлены с порядком доступа к отдельным элементам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;</w:t>
      </w:r>
    </w:p>
    <w:p w14:paraId="242F1C30" w14:textId="2AEB177E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сотрудники: наличие базовых навыков работы с компьютером и интернет-технологиями, прохождение курсов повышения квалификации и обучающих семинаров соответствующей направленности с целью приобретения и развития профессиональных компетенций, необходимых для работы в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3E592F8F" w14:textId="371C61D9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сотрудники, обеспечивающие функционирование ЭИОС </w:t>
      </w:r>
      <w:r w:rsidR="00FC721E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должны удовлетворять требованиям к кадровому обеспечению учебного процесса согласно ФГОС.</w:t>
      </w:r>
    </w:p>
    <w:p w14:paraId="7E825DC8" w14:textId="5433E6B1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5.8.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Обеспечение соответствия требований к информационному и технологическому обеспечению функционирования ЭИОС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указанных в пунктах 5.2-5.3, 5.6, осуществляется системным администратором.</w:t>
      </w:r>
    </w:p>
    <w:p w14:paraId="6A54C3E1" w14:textId="5E142505" w:rsidR="008B5CAF" w:rsidRPr="002A4F26" w:rsidRDefault="002A4F26" w:rsidP="008214EC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szCs w:val="24"/>
          <w:lang w:val="ru-RU" w:bidi="ar-SA"/>
        </w:rPr>
      </w:pPr>
      <w:r w:rsidRPr="002A4F26">
        <w:rPr>
          <w:rFonts w:asciiTheme="majorHAnsi" w:hAnsiTheme="majorHAnsi" w:cstheme="majorHAnsi"/>
          <w:b/>
          <w:szCs w:val="24"/>
          <w:lang w:val="ru-RU" w:bidi="ar-SA"/>
        </w:rPr>
        <w:t>6.</w:t>
      </w:r>
      <w:r w:rsidRPr="002A4F26">
        <w:rPr>
          <w:rFonts w:asciiTheme="majorHAnsi" w:hAnsiTheme="majorHAnsi" w:cstheme="majorHAnsi"/>
          <w:b/>
          <w:szCs w:val="24"/>
          <w:lang w:val="ru-RU" w:bidi="ar-SA"/>
        </w:rPr>
        <w:tab/>
      </w:r>
      <w:r w:rsidR="008B5CAF" w:rsidRPr="002A4F26">
        <w:rPr>
          <w:rFonts w:asciiTheme="majorHAnsi" w:hAnsiTheme="majorHAnsi" w:cstheme="majorHAnsi"/>
          <w:b/>
          <w:szCs w:val="24"/>
          <w:lang w:val="ru-RU" w:bidi="ar-SA"/>
        </w:rPr>
        <w:t xml:space="preserve">Порядок и формы доступа к элементам ЭИОС </w:t>
      </w:r>
      <w:r w:rsidR="008214EC" w:rsidRPr="008214EC">
        <w:rPr>
          <w:rFonts w:asciiTheme="majorHAnsi" w:hAnsiTheme="majorHAnsi" w:cstheme="majorHAnsi"/>
          <w:b/>
          <w:bCs/>
          <w:szCs w:val="24"/>
          <w:lang w:val="ru-RU" w:bidi="ar-SA"/>
        </w:rPr>
        <w:t>школы</w:t>
      </w:r>
    </w:p>
    <w:p w14:paraId="50EB8340" w14:textId="37429C16" w:rsidR="008B5CAF" w:rsidRPr="008B5CAF" w:rsidRDefault="002A4F26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6.1.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ЭИОС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обеспечивает доступ пользователям к учебным планам, рабочим программам дисциплин (модулей), практик, к изданиям электронных библиотечных систем, ЭОР, указанным в </w:t>
      </w:r>
      <w:r>
        <w:rPr>
          <w:rFonts w:asciiTheme="majorHAnsi" w:hAnsiTheme="majorHAnsi" w:cstheme="majorHAnsi"/>
          <w:bCs/>
          <w:szCs w:val="24"/>
          <w:lang w:val="ru-RU" w:bidi="ar-SA"/>
        </w:rPr>
        <w:t>образовательных программах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76171965" w14:textId="44514A3D" w:rsidR="008B5CAF" w:rsidRPr="008B5CAF" w:rsidRDefault="008B5CA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6.1.1 Учебные планы размещаются в открытом доступе на официальном сайте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Pr="008B5CAF">
        <w:rPr>
          <w:rFonts w:asciiTheme="majorHAnsi" w:hAnsiTheme="majorHAnsi" w:cstheme="majorHAnsi"/>
          <w:bCs/>
          <w:szCs w:val="24"/>
          <w:lang w:val="ru-RU" w:bidi="ar-SA"/>
        </w:rPr>
        <w:t>в разделе «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>Учебный процесс</w:t>
      </w:r>
      <w:r w:rsidRPr="008B5CAF">
        <w:rPr>
          <w:rFonts w:asciiTheme="majorHAnsi" w:hAnsiTheme="majorHAnsi" w:cstheme="majorHAnsi"/>
          <w:bCs/>
          <w:szCs w:val="24"/>
          <w:lang w:val="ru-RU" w:bidi="ar-SA"/>
        </w:rPr>
        <w:t>» подразделе «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>Учебный план</w:t>
      </w:r>
      <w:r w:rsidRPr="008B5CAF">
        <w:rPr>
          <w:rFonts w:asciiTheme="majorHAnsi" w:hAnsiTheme="majorHAnsi" w:cstheme="majorHAnsi"/>
          <w:bCs/>
          <w:szCs w:val="24"/>
          <w:lang w:val="ru-RU" w:bidi="ar-SA"/>
        </w:rPr>
        <w:t>».</w:t>
      </w:r>
    </w:p>
    <w:p w14:paraId="6F362E27" w14:textId="124A40E4" w:rsidR="008B5CAF" w:rsidRPr="008B5CAF" w:rsidRDefault="008B5CA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Для регистрации в </w:t>
      </w:r>
      <w:r w:rsidR="00F07117" w:rsidRPr="00662CCA">
        <w:rPr>
          <w:rFonts w:asciiTheme="majorHAnsi" w:hAnsiTheme="majorHAnsi" w:cstheme="majorHAnsi"/>
          <w:bCs/>
          <w:szCs w:val="24"/>
          <w:lang w:val="ru-RU" w:bidi="ar-SA"/>
        </w:rPr>
        <w:t>ФГИС «Моя школа»</w:t>
      </w:r>
      <w:r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необходимо выполнить следующие шаги:</w:t>
      </w:r>
    </w:p>
    <w:p w14:paraId="0C956EC1" w14:textId="5B9BDB28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  <w:t>з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арегистрироваться на портале государственных услуг Российской Федерации (Госуслуги);</w:t>
      </w:r>
    </w:p>
    <w:p w14:paraId="5BC69AD5" w14:textId="4721A0E5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передать номер СНИЛС в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>школу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.</w:t>
      </w:r>
    </w:p>
    <w:p w14:paraId="6D2ECA79" w14:textId="17C362F4" w:rsidR="008B5CAF" w:rsidRPr="008B5CAF" w:rsidRDefault="008B5CAF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 w:rsidRPr="008B5CAF">
        <w:rPr>
          <w:rFonts w:asciiTheme="majorHAnsi" w:hAnsiTheme="majorHAnsi" w:cstheme="majorHAnsi"/>
          <w:bCs/>
          <w:szCs w:val="24"/>
          <w:lang w:val="ru-RU" w:bidi="ar-SA"/>
        </w:rPr>
        <w:lastRenderedPageBreak/>
        <w:t xml:space="preserve">Регистрация и/или удаление сотрудников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Pr="008B5CAF">
        <w:rPr>
          <w:rFonts w:asciiTheme="majorHAnsi" w:hAnsiTheme="majorHAnsi" w:cstheme="majorHAnsi"/>
          <w:bCs/>
          <w:szCs w:val="24"/>
          <w:lang w:val="ru-RU" w:bidi="ar-SA"/>
        </w:rPr>
        <w:t>осуществляется системным администратором.</w:t>
      </w:r>
    </w:p>
    <w:p w14:paraId="371A6FC8" w14:textId="06B5D154" w:rsidR="008B5CAF" w:rsidRPr="00F07117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szCs w:val="24"/>
          <w:lang w:val="ru-RU" w:bidi="ar-SA"/>
        </w:rPr>
      </w:pPr>
      <w:r w:rsidRPr="00F07117">
        <w:rPr>
          <w:rFonts w:asciiTheme="majorHAnsi" w:hAnsiTheme="majorHAnsi" w:cstheme="majorHAnsi"/>
          <w:b/>
          <w:szCs w:val="24"/>
          <w:lang w:val="ru-RU" w:bidi="ar-SA"/>
        </w:rPr>
        <w:t>7.</w:t>
      </w:r>
      <w:r w:rsidRPr="00F07117">
        <w:rPr>
          <w:rFonts w:asciiTheme="majorHAnsi" w:hAnsiTheme="majorHAnsi" w:cstheme="majorHAnsi"/>
          <w:b/>
          <w:szCs w:val="24"/>
          <w:lang w:val="ru-RU" w:bidi="ar-SA"/>
        </w:rPr>
        <w:tab/>
      </w:r>
      <w:r w:rsidR="008B5CAF" w:rsidRPr="00F07117">
        <w:rPr>
          <w:rFonts w:asciiTheme="majorHAnsi" w:hAnsiTheme="majorHAnsi" w:cstheme="majorHAnsi"/>
          <w:b/>
          <w:szCs w:val="24"/>
          <w:lang w:val="ru-RU" w:bidi="ar-SA"/>
        </w:rPr>
        <w:t>Ответственность за использование и сохранность информационных ресурсов в ЭИОС</w:t>
      </w:r>
    </w:p>
    <w:p w14:paraId="0C3F0DD2" w14:textId="0E837D83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7.1.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Использование материалов, извлеченных из ЭИОС, способом, предполагающим получение к ним доступа неограниченного круга лиц, должно сопровождаться указанием на ЭИОС, из которой эти материалы извлечены.</w:t>
      </w:r>
    </w:p>
    <w:p w14:paraId="6A01F3AC" w14:textId="7CDFF250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7.2.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Пользователи, получившие учетные данные для авторизованного доступа в ЭИОС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>школы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, обязуются:</w:t>
      </w:r>
    </w:p>
    <w:p w14:paraId="67EE0B23" w14:textId="5123213E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хранить их в тайне, не разглашать, не передавать их иным лицам; с немедленно уведомить администратора о невозможности авторизованного входа с первичным или измененным пользователем паролем целью временного блокирования доступа в систему от своего имени.</w:t>
      </w:r>
    </w:p>
    <w:p w14:paraId="322E2F02" w14:textId="3EDA5C32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7.3.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Пользователи несут ответственность за:</w:t>
      </w:r>
    </w:p>
    <w:p w14:paraId="30CE2BC8" w14:textId="2E06F14A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несанкционированное использование регистрационной информации других пользователей, в частности </w:t>
      </w: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 использование логина и пароля другого лица для входа в ЭИОС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и осуществление различных операций от имени другого пользователя;</w:t>
      </w:r>
    </w:p>
    <w:p w14:paraId="70725924" w14:textId="0FCEEB96" w:rsidR="008B5CAF" w:rsidRPr="008B5CAF" w:rsidRDefault="00F07117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–</w:t>
      </w:r>
      <w:r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 xml:space="preserve">умышленное использование программных средств (вирусов, и/или самовоспроизводящегося кода), позволяющих осуществлять несанкционированное проникновение в ЭИОС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 w:rsidRPr="008B5CAF">
        <w:rPr>
          <w:rFonts w:asciiTheme="majorHAnsi" w:hAnsiTheme="majorHAnsi" w:cstheme="majorHAnsi"/>
          <w:bCs/>
          <w:szCs w:val="24"/>
          <w:lang w:val="ru-RU" w:bidi="ar-SA"/>
        </w:rPr>
        <w:t>с целью модификации информации, кражи паролей, угадывания паролей и других несанкционированных действий.</w:t>
      </w:r>
    </w:p>
    <w:p w14:paraId="49743CF5" w14:textId="475C90B1" w:rsidR="008B5CAF" w:rsidRPr="0047468A" w:rsidRDefault="005B1AA3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/>
          <w:bCs/>
          <w:szCs w:val="24"/>
          <w:lang w:val="ru-RU" w:bidi="ar-SA"/>
        </w:rPr>
      </w:pPr>
      <w:r>
        <w:rPr>
          <w:rFonts w:asciiTheme="majorHAnsi" w:hAnsiTheme="majorHAnsi" w:cstheme="majorHAnsi"/>
          <w:b/>
          <w:bCs/>
          <w:szCs w:val="24"/>
          <w:lang w:val="ru-RU" w:bidi="ar-SA"/>
        </w:rPr>
        <w:t>8</w:t>
      </w:r>
      <w:r w:rsidR="008B5CAF" w:rsidRPr="0047468A">
        <w:rPr>
          <w:rFonts w:asciiTheme="majorHAnsi" w:hAnsiTheme="majorHAnsi" w:cstheme="majorHAnsi"/>
          <w:b/>
          <w:bCs/>
          <w:szCs w:val="24"/>
          <w:lang w:val="ru-RU" w:bidi="ar-SA"/>
        </w:rPr>
        <w:t>.</w:t>
      </w:r>
      <w:r w:rsidR="008B5CAF" w:rsidRPr="0047468A">
        <w:rPr>
          <w:rFonts w:asciiTheme="majorHAnsi" w:hAnsiTheme="majorHAnsi" w:cstheme="majorHAnsi"/>
          <w:b/>
          <w:bCs/>
          <w:szCs w:val="24"/>
          <w:lang w:val="ru-RU" w:bidi="ar-SA"/>
        </w:rPr>
        <w:tab/>
        <w:t>Заключительные положения</w:t>
      </w:r>
    </w:p>
    <w:p w14:paraId="0B5369CF" w14:textId="550849F8" w:rsidR="008B5CAF" w:rsidRPr="00803123" w:rsidRDefault="005B1AA3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8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>.1.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 xml:space="preserve">Настоящее Положение является локальным нормативным актом, принимается на 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 xml:space="preserve">Педагогическом совете 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школы 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>и утверждается</w:t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 xml:space="preserve"> приказом директора организации, осуществляющей образовательную деятельность.</w:t>
      </w:r>
    </w:p>
    <w:p w14:paraId="1A0EE5C5" w14:textId="7EB4457D" w:rsidR="008B5CAF" w:rsidRPr="00803123" w:rsidRDefault="005B1AA3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8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>.2.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>Все изменения и дополнения, вносимые в настоящее Положение, оформляются в письменной форме в соответствии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 xml:space="preserve"> с</w:t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 xml:space="preserve"> действующим законодательством Российской Федерации.</w:t>
      </w:r>
    </w:p>
    <w:p w14:paraId="4891798D" w14:textId="28E33EDE" w:rsidR="008B5CAF" w:rsidRPr="00803123" w:rsidRDefault="005B1AA3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8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>.3.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>Положение принимается на неопределенный срок. Изменения и дополнения к Положению принимаются в порядке, предусмотренном п.</w:t>
      </w:r>
      <w:r w:rsidR="008214EC">
        <w:rPr>
          <w:rFonts w:asciiTheme="majorHAnsi" w:hAnsiTheme="majorHAnsi" w:cstheme="majorHAnsi"/>
          <w:bCs/>
          <w:szCs w:val="24"/>
          <w:lang w:val="ru-RU" w:bidi="ar-SA"/>
        </w:rPr>
        <w:t>8</w:t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>.1. настоящего Положения.</w:t>
      </w:r>
    </w:p>
    <w:p w14:paraId="0FF0FEE7" w14:textId="6C0A88AB" w:rsidR="008B5CAF" w:rsidRDefault="005B1AA3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  <w:r>
        <w:rPr>
          <w:rFonts w:asciiTheme="majorHAnsi" w:hAnsiTheme="majorHAnsi" w:cstheme="majorHAnsi"/>
          <w:bCs/>
          <w:szCs w:val="24"/>
          <w:lang w:val="ru-RU" w:bidi="ar-SA"/>
        </w:rPr>
        <w:t>8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>.4.</w:t>
      </w:r>
      <w:r w:rsidR="008B5CAF">
        <w:rPr>
          <w:rFonts w:asciiTheme="majorHAnsi" w:hAnsiTheme="majorHAnsi" w:cstheme="majorHAnsi"/>
          <w:bCs/>
          <w:szCs w:val="24"/>
          <w:lang w:val="ru-RU" w:bidi="ar-SA"/>
        </w:rPr>
        <w:tab/>
      </w:r>
      <w:r w:rsidR="008B5CAF" w:rsidRPr="00803123">
        <w:rPr>
          <w:rFonts w:asciiTheme="majorHAnsi" w:hAnsiTheme="majorHAnsi" w:cstheme="majorHAnsi"/>
          <w:bCs/>
          <w:szCs w:val="24"/>
          <w:lang w:val="ru-RU" w:bidi="ar-SA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45CC423F" w14:textId="40BCAE36" w:rsidR="004D5FBA" w:rsidRPr="002935CC" w:rsidRDefault="004D5FBA" w:rsidP="008B5CAF">
      <w:pPr>
        <w:pStyle w:val="aa"/>
        <w:tabs>
          <w:tab w:val="left" w:pos="1134"/>
        </w:tabs>
        <w:ind w:firstLine="709"/>
        <w:jc w:val="both"/>
        <w:rPr>
          <w:rFonts w:asciiTheme="majorHAnsi" w:hAnsiTheme="majorHAnsi" w:cstheme="majorHAnsi"/>
          <w:bCs/>
          <w:szCs w:val="24"/>
          <w:lang w:val="ru-RU" w:bidi="ar-SA"/>
        </w:rPr>
      </w:pPr>
    </w:p>
    <w:sectPr w:rsidR="004D5FBA" w:rsidRPr="002935CC" w:rsidSect="000F57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AF5D6" w14:textId="77777777" w:rsidR="00670733" w:rsidRDefault="00670733" w:rsidP="000F579D">
      <w:pPr>
        <w:spacing w:after="0" w:line="240" w:lineRule="auto"/>
      </w:pPr>
      <w:r>
        <w:separator/>
      </w:r>
    </w:p>
  </w:endnote>
  <w:endnote w:type="continuationSeparator" w:id="0">
    <w:p w14:paraId="2ACDFCDF" w14:textId="77777777" w:rsidR="00670733" w:rsidRDefault="00670733" w:rsidP="000F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CB78E" w14:textId="77777777" w:rsidR="00670733" w:rsidRDefault="00670733" w:rsidP="000F579D">
      <w:pPr>
        <w:spacing w:after="0" w:line="240" w:lineRule="auto"/>
      </w:pPr>
      <w:r>
        <w:separator/>
      </w:r>
    </w:p>
  </w:footnote>
  <w:footnote w:type="continuationSeparator" w:id="0">
    <w:p w14:paraId="10029209" w14:textId="77777777" w:rsidR="00670733" w:rsidRDefault="00670733" w:rsidP="000F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106648"/>
      <w:docPartObj>
        <w:docPartGallery w:val="Page Numbers (Top of Page)"/>
        <w:docPartUnique/>
      </w:docPartObj>
    </w:sdtPr>
    <w:sdtEndPr/>
    <w:sdtContent>
      <w:p w14:paraId="2F3DF5A2" w14:textId="33E2C5AF" w:rsidR="00041D15" w:rsidRDefault="00041D15" w:rsidP="000F579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441" w:rsidRPr="00CE044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68D4"/>
    <w:multiLevelType w:val="multilevel"/>
    <w:tmpl w:val="E80E23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5400B"/>
    <w:multiLevelType w:val="multilevel"/>
    <w:tmpl w:val="ED9C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41812E7"/>
    <w:multiLevelType w:val="multilevel"/>
    <w:tmpl w:val="A0C4ED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064237"/>
    <w:multiLevelType w:val="multilevel"/>
    <w:tmpl w:val="461895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4250E8"/>
    <w:multiLevelType w:val="multilevel"/>
    <w:tmpl w:val="ED9C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DC81FA8"/>
    <w:multiLevelType w:val="multilevel"/>
    <w:tmpl w:val="ED9C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DD86F6A"/>
    <w:multiLevelType w:val="multilevel"/>
    <w:tmpl w:val="CECAAF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A33597"/>
    <w:multiLevelType w:val="multilevel"/>
    <w:tmpl w:val="ED9C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4E459AF"/>
    <w:multiLevelType w:val="multilevel"/>
    <w:tmpl w:val="ED9C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8301030"/>
    <w:multiLevelType w:val="multilevel"/>
    <w:tmpl w:val="A91877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7D31D1"/>
    <w:multiLevelType w:val="multilevel"/>
    <w:tmpl w:val="B78E48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7231CB"/>
    <w:multiLevelType w:val="multilevel"/>
    <w:tmpl w:val="049047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4B3FDC"/>
    <w:multiLevelType w:val="multilevel"/>
    <w:tmpl w:val="A91877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110E5"/>
    <w:multiLevelType w:val="multilevel"/>
    <w:tmpl w:val="ED9C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5157B8A"/>
    <w:multiLevelType w:val="hybridMultilevel"/>
    <w:tmpl w:val="A918778A"/>
    <w:lvl w:ilvl="0" w:tplc="8AA20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12"/>
  </w:num>
  <w:num w:numId="5">
    <w:abstractNumId w:val="13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2"/>
  </w:num>
  <w:num w:numId="12">
    <w:abstractNumId w:val="10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86"/>
    <w:rsid w:val="00015EBC"/>
    <w:rsid w:val="0002346F"/>
    <w:rsid w:val="000336E3"/>
    <w:rsid w:val="00041D15"/>
    <w:rsid w:val="00063CB1"/>
    <w:rsid w:val="000640C7"/>
    <w:rsid w:val="00066FD4"/>
    <w:rsid w:val="000860CA"/>
    <w:rsid w:val="00094F38"/>
    <w:rsid w:val="000A0AB9"/>
    <w:rsid w:val="000B5BD8"/>
    <w:rsid w:val="000C0BB4"/>
    <w:rsid w:val="000C247F"/>
    <w:rsid w:val="000C7FCE"/>
    <w:rsid w:val="000D04B6"/>
    <w:rsid w:val="000D402C"/>
    <w:rsid w:val="000E2487"/>
    <w:rsid w:val="000E2A60"/>
    <w:rsid w:val="000E5CA4"/>
    <w:rsid w:val="000F4D5C"/>
    <w:rsid w:val="000F579D"/>
    <w:rsid w:val="00112946"/>
    <w:rsid w:val="0011626B"/>
    <w:rsid w:val="00116F4E"/>
    <w:rsid w:val="00163AB1"/>
    <w:rsid w:val="001A0A4C"/>
    <w:rsid w:val="001A65AD"/>
    <w:rsid w:val="001C2671"/>
    <w:rsid w:val="001E02A1"/>
    <w:rsid w:val="001F4B8D"/>
    <w:rsid w:val="00202CBE"/>
    <w:rsid w:val="002147D0"/>
    <w:rsid w:val="0025392E"/>
    <w:rsid w:val="002812CF"/>
    <w:rsid w:val="00282686"/>
    <w:rsid w:val="002935CC"/>
    <w:rsid w:val="002A0FBE"/>
    <w:rsid w:val="002A4F26"/>
    <w:rsid w:val="002B5E4A"/>
    <w:rsid w:val="002C58E6"/>
    <w:rsid w:val="00306A03"/>
    <w:rsid w:val="003277FA"/>
    <w:rsid w:val="003414B2"/>
    <w:rsid w:val="0034152A"/>
    <w:rsid w:val="003656DC"/>
    <w:rsid w:val="003A7A5E"/>
    <w:rsid w:val="003F360A"/>
    <w:rsid w:val="004124D1"/>
    <w:rsid w:val="00426FF8"/>
    <w:rsid w:val="004514B0"/>
    <w:rsid w:val="00456004"/>
    <w:rsid w:val="004634CA"/>
    <w:rsid w:val="004841E2"/>
    <w:rsid w:val="00484A54"/>
    <w:rsid w:val="004857B6"/>
    <w:rsid w:val="00490CA5"/>
    <w:rsid w:val="00492E44"/>
    <w:rsid w:val="00496580"/>
    <w:rsid w:val="004A678D"/>
    <w:rsid w:val="004D5FBA"/>
    <w:rsid w:val="004D7B85"/>
    <w:rsid w:val="004F6B89"/>
    <w:rsid w:val="00500AAB"/>
    <w:rsid w:val="00500BD8"/>
    <w:rsid w:val="00506CB7"/>
    <w:rsid w:val="00523330"/>
    <w:rsid w:val="005237BA"/>
    <w:rsid w:val="005446C7"/>
    <w:rsid w:val="00580315"/>
    <w:rsid w:val="0058374C"/>
    <w:rsid w:val="00590E3A"/>
    <w:rsid w:val="005952B8"/>
    <w:rsid w:val="005A084C"/>
    <w:rsid w:val="005B1AA3"/>
    <w:rsid w:val="005B3C51"/>
    <w:rsid w:val="005D3FB9"/>
    <w:rsid w:val="005D737D"/>
    <w:rsid w:val="005F0C4B"/>
    <w:rsid w:val="00620A95"/>
    <w:rsid w:val="00621E33"/>
    <w:rsid w:val="0062298F"/>
    <w:rsid w:val="00625CB4"/>
    <w:rsid w:val="006463B1"/>
    <w:rsid w:val="00657457"/>
    <w:rsid w:val="00662CCA"/>
    <w:rsid w:val="00670733"/>
    <w:rsid w:val="00692970"/>
    <w:rsid w:val="006A48C1"/>
    <w:rsid w:val="006B0C02"/>
    <w:rsid w:val="006C777C"/>
    <w:rsid w:val="006D276F"/>
    <w:rsid w:val="006D407C"/>
    <w:rsid w:val="006E282E"/>
    <w:rsid w:val="00704E2A"/>
    <w:rsid w:val="00704F61"/>
    <w:rsid w:val="00740AAF"/>
    <w:rsid w:val="00742E5F"/>
    <w:rsid w:val="00747B69"/>
    <w:rsid w:val="00751255"/>
    <w:rsid w:val="00766655"/>
    <w:rsid w:val="00793D33"/>
    <w:rsid w:val="007B6786"/>
    <w:rsid w:val="007C14FD"/>
    <w:rsid w:val="007C5B9A"/>
    <w:rsid w:val="007E30BE"/>
    <w:rsid w:val="007E45A2"/>
    <w:rsid w:val="007E747C"/>
    <w:rsid w:val="008017BB"/>
    <w:rsid w:val="00812F32"/>
    <w:rsid w:val="008214EC"/>
    <w:rsid w:val="008311E9"/>
    <w:rsid w:val="008350CB"/>
    <w:rsid w:val="00865D9A"/>
    <w:rsid w:val="00870AC8"/>
    <w:rsid w:val="00883065"/>
    <w:rsid w:val="008A4198"/>
    <w:rsid w:val="008A6FB5"/>
    <w:rsid w:val="008B5CAF"/>
    <w:rsid w:val="008C2664"/>
    <w:rsid w:val="008C625B"/>
    <w:rsid w:val="008E3146"/>
    <w:rsid w:val="008F50E2"/>
    <w:rsid w:val="00912119"/>
    <w:rsid w:val="0091585B"/>
    <w:rsid w:val="00920709"/>
    <w:rsid w:val="00920D4B"/>
    <w:rsid w:val="0092764F"/>
    <w:rsid w:val="009331C1"/>
    <w:rsid w:val="00950323"/>
    <w:rsid w:val="00980874"/>
    <w:rsid w:val="0099057F"/>
    <w:rsid w:val="009B7607"/>
    <w:rsid w:val="009C1ECD"/>
    <w:rsid w:val="009C6E08"/>
    <w:rsid w:val="009D60DF"/>
    <w:rsid w:val="009E337E"/>
    <w:rsid w:val="009F0DB7"/>
    <w:rsid w:val="00A0435C"/>
    <w:rsid w:val="00A04D10"/>
    <w:rsid w:val="00A829E6"/>
    <w:rsid w:val="00A82F80"/>
    <w:rsid w:val="00A95DE9"/>
    <w:rsid w:val="00AC2548"/>
    <w:rsid w:val="00B2487D"/>
    <w:rsid w:val="00B31EA6"/>
    <w:rsid w:val="00B37512"/>
    <w:rsid w:val="00B555C7"/>
    <w:rsid w:val="00B65058"/>
    <w:rsid w:val="00B70A4D"/>
    <w:rsid w:val="00B84623"/>
    <w:rsid w:val="00B86252"/>
    <w:rsid w:val="00B87052"/>
    <w:rsid w:val="00BA61D8"/>
    <w:rsid w:val="00BB6D10"/>
    <w:rsid w:val="00BC3CAA"/>
    <w:rsid w:val="00BD6289"/>
    <w:rsid w:val="00BD6CC4"/>
    <w:rsid w:val="00C14620"/>
    <w:rsid w:val="00C238EF"/>
    <w:rsid w:val="00C40B0C"/>
    <w:rsid w:val="00C4186B"/>
    <w:rsid w:val="00C42211"/>
    <w:rsid w:val="00C56501"/>
    <w:rsid w:val="00C65C68"/>
    <w:rsid w:val="00C828E4"/>
    <w:rsid w:val="00C82B3C"/>
    <w:rsid w:val="00C929E6"/>
    <w:rsid w:val="00C94297"/>
    <w:rsid w:val="00CA0CF6"/>
    <w:rsid w:val="00CA21F0"/>
    <w:rsid w:val="00CC4F91"/>
    <w:rsid w:val="00CE0441"/>
    <w:rsid w:val="00CE3551"/>
    <w:rsid w:val="00CF3B25"/>
    <w:rsid w:val="00D05856"/>
    <w:rsid w:val="00D70E22"/>
    <w:rsid w:val="00D90DC7"/>
    <w:rsid w:val="00D968D9"/>
    <w:rsid w:val="00DA4A20"/>
    <w:rsid w:val="00DC5902"/>
    <w:rsid w:val="00DE6E34"/>
    <w:rsid w:val="00E00A4C"/>
    <w:rsid w:val="00E51E2E"/>
    <w:rsid w:val="00E672A6"/>
    <w:rsid w:val="00E9086F"/>
    <w:rsid w:val="00E96552"/>
    <w:rsid w:val="00EA783D"/>
    <w:rsid w:val="00F03B48"/>
    <w:rsid w:val="00F07117"/>
    <w:rsid w:val="00F24385"/>
    <w:rsid w:val="00F26DC4"/>
    <w:rsid w:val="00F34DE8"/>
    <w:rsid w:val="00F561C1"/>
    <w:rsid w:val="00F82580"/>
    <w:rsid w:val="00FA1332"/>
    <w:rsid w:val="00FC721E"/>
    <w:rsid w:val="00FF31A4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81EC"/>
  <w15:docId w15:val="{4326197B-8369-45DC-AF67-C7FD45FA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5E"/>
  </w:style>
  <w:style w:type="paragraph" w:styleId="1">
    <w:name w:val="heading 1"/>
    <w:basedOn w:val="a"/>
    <w:next w:val="a"/>
    <w:link w:val="10"/>
    <w:uiPriority w:val="9"/>
    <w:qFormat/>
    <w:rsid w:val="003A7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7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A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7A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7A5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7A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7A5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7A5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7A5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7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7A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7A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A7A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A7A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A7A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A7A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A7A5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A7A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A7A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A7A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3A7A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A7A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A7A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A7A5E"/>
    <w:rPr>
      <w:b/>
      <w:bCs/>
    </w:rPr>
  </w:style>
  <w:style w:type="character" w:styleId="a9">
    <w:name w:val="Emphasis"/>
    <w:basedOn w:val="a0"/>
    <w:uiPriority w:val="20"/>
    <w:qFormat/>
    <w:rsid w:val="003A7A5E"/>
    <w:rPr>
      <w:i/>
      <w:iCs/>
    </w:rPr>
  </w:style>
  <w:style w:type="paragraph" w:styleId="aa">
    <w:name w:val="No Spacing"/>
    <w:uiPriority w:val="1"/>
    <w:qFormat/>
    <w:rsid w:val="003A7A5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A7A5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7A5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A7A5E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A7A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A7A5E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A7A5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A7A5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A7A5E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A7A5E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A7A5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A7A5E"/>
    <w:pPr>
      <w:outlineLvl w:val="9"/>
    </w:pPr>
  </w:style>
  <w:style w:type="table" w:styleId="af4">
    <w:name w:val="Table Grid"/>
    <w:basedOn w:val="a1"/>
    <w:uiPriority w:val="59"/>
    <w:rsid w:val="007B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0F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F579D"/>
  </w:style>
  <w:style w:type="paragraph" w:styleId="af7">
    <w:name w:val="footer"/>
    <w:basedOn w:val="a"/>
    <w:link w:val="af8"/>
    <w:uiPriority w:val="99"/>
    <w:unhideWhenUsed/>
    <w:rsid w:val="000F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F579D"/>
  </w:style>
  <w:style w:type="table" w:styleId="-5">
    <w:name w:val="Light List Accent 5"/>
    <w:basedOn w:val="a1"/>
    <w:uiPriority w:val="61"/>
    <w:rsid w:val="004D5FBA"/>
    <w:pPr>
      <w:spacing w:after="0" w:line="240" w:lineRule="auto"/>
    </w:pPr>
    <w:rPr>
      <w:sz w:val="22"/>
      <w:lang w:val="ru-RU" w:bidi="ar-S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1">
    <w:name w:val="Grid Table 1 Light"/>
    <w:basedOn w:val="a1"/>
    <w:uiPriority w:val="46"/>
    <w:rsid w:val="001E02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9">
    <w:name w:val="Hyperlink"/>
    <w:basedOn w:val="a0"/>
    <w:uiPriority w:val="99"/>
    <w:unhideWhenUsed/>
    <w:rsid w:val="00F561C1"/>
    <w:rPr>
      <w:color w:val="0000FF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CE0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E0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4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 Koromyslov</dc:creator>
  <cp:lastModifiedBy>Администратор безопасности</cp:lastModifiedBy>
  <cp:revision>3</cp:revision>
  <cp:lastPrinted>2023-10-20T07:03:00Z</cp:lastPrinted>
  <dcterms:created xsi:type="dcterms:W3CDTF">2023-10-18T13:30:00Z</dcterms:created>
  <dcterms:modified xsi:type="dcterms:W3CDTF">2023-10-20T07:06:00Z</dcterms:modified>
</cp:coreProperties>
</file>