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Иванова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22643" w:rsidRDefault="00622643" w:rsidP="00622643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2643" w:rsidTr="00622643">
        <w:tc>
          <w:tcPr>
            <w:tcW w:w="3114" w:type="dxa"/>
          </w:tcPr>
          <w:p w:rsidR="00622643" w:rsidRDefault="006226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22643" w:rsidRDefault="006226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22643" w:rsidRDefault="006226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22643" w:rsidRDefault="006226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М.И.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22643" w:rsidRDefault="006226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22643" w:rsidRDefault="006226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№19"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622643" w:rsidRDefault="006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 от «30» 08   2023 г.</w:t>
            </w:r>
          </w:p>
          <w:p w:rsidR="00622643" w:rsidRDefault="006226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22643" w:rsidRDefault="00622643" w:rsidP="00622643">
      <w:pPr>
        <w:spacing w:after="0"/>
        <w:ind w:left="120"/>
        <w:rPr>
          <w:rFonts w:cstheme="minorBidi"/>
          <w:lang w:val="en-US" w:eastAsia="en-US"/>
        </w:rPr>
      </w:pPr>
    </w:p>
    <w:p w:rsidR="00622643" w:rsidRDefault="00622643" w:rsidP="006226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/>
        <w:ind w:left="120"/>
      </w:pPr>
    </w:p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«Немецкий язык. Базовый уровень»</w:t>
      </w:r>
    </w:p>
    <w:p w:rsidR="00622643" w:rsidRDefault="00622643" w:rsidP="0062264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ind w:left="120"/>
        <w:jc w:val="center"/>
      </w:pPr>
    </w:p>
    <w:p w:rsidR="00622643" w:rsidRDefault="00622643" w:rsidP="00622643">
      <w:pPr>
        <w:spacing w:after="0"/>
        <w:jc w:val="center"/>
      </w:pPr>
      <w:bookmarkStart w:id="2" w:name="83ace5c0-f913-49d8-975d-9ddb35d71a16"/>
      <w:r>
        <w:rPr>
          <w:rFonts w:ascii="Times New Roman" w:hAnsi="Times New Roman"/>
          <w:b/>
          <w:color w:val="000000"/>
          <w:sz w:val="28"/>
        </w:rPr>
        <w:t>Иваново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2db4f7f-2e59-42a2-8842-975d7f5699d1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B140FD" w:rsidRPr="00EA570B" w:rsidRDefault="00B140FD" w:rsidP="00EA5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A570B">
        <w:rPr>
          <w:rFonts w:ascii="Courier" w:hAnsi="Courier" w:cs="Courier"/>
          <w:sz w:val="24"/>
          <w:szCs w:val="24"/>
        </w:rPr>
        <w:lastRenderedPageBreak/>
        <w:t xml:space="preserve"> </w:t>
      </w:r>
      <w:r w:rsidRPr="00EA570B">
        <w:rPr>
          <w:rFonts w:ascii="Times New Roman" w:hAnsi="Times New Roman"/>
          <w:b/>
          <w:sz w:val="24"/>
          <w:szCs w:val="24"/>
        </w:rPr>
        <w:t>Пояснительная записка</w:t>
      </w:r>
      <w:r w:rsidRPr="00EA570B">
        <w:rPr>
          <w:rFonts w:ascii="Times New Roman" w:hAnsi="Times New Roman"/>
          <w:sz w:val="24"/>
          <w:szCs w:val="24"/>
        </w:rPr>
        <w:t xml:space="preserve"> 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Программа по немецкому языку является ориентиром для составления рабочих программ по предмету: она дает представление о целях образования, развития, воспитания и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социализации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"Иностранный (немецкий) язык (базовый уровень)"; определяет инвариантную (обязательную) часть содержания учебного курса по немецкому языку как учебному предмету, за пределами которой остается возможность выбора вариативной составляющей содержания образования в плане порядка изучения тем, некоторого расширения объема содержания и его детализации.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связей иностранного (немецкого) языка с содержанием других учебных предметов, изучаемых в 10 - 11 классах, а также с учетом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воспитания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16 - 17 лет.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Личностные,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и предметные результаты представлены в программе с учетом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EA570B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t xml:space="preserve"> Учебному предмету "Иностранный (немецкий) язык (базовый уровень)"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</w:t>
      </w:r>
      <w:r w:rsidR="00B140FD" w:rsidRPr="00622643">
        <w:rPr>
          <w:rFonts w:ascii="Times New Roman" w:hAnsi="Times New Roman"/>
          <w:sz w:val="24"/>
          <w:szCs w:val="24"/>
        </w:rPr>
        <w:lastRenderedPageBreak/>
        <w:t xml:space="preserve">положительных качеств личности. Таким образом, они ориентированы на формирование как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, так и личностных результатов обучения.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Значимость владения иностранными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языками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постглобализации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и многополярного мира. Знание родного языка экономического или политического партнера обеспечивает общение, учитывающее особенности менталитета и культуры партнера,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ств гр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ее составляющих, как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речевая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, языковая, социокультурная, компенсаторная и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метапредметная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компетенции: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22643">
        <w:rPr>
          <w:rFonts w:ascii="Times New Roman" w:hAnsi="Times New Roman"/>
          <w:sz w:val="24"/>
          <w:szCs w:val="24"/>
        </w:rPr>
        <w:t>, чтении, письменной речи);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языковая компетенция -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социокультурная/межкультурная компетенция - приобщение к культуре, традициям </w:t>
      </w:r>
      <w:proofErr w:type="spellStart"/>
      <w:r w:rsidRPr="00622643">
        <w:rPr>
          <w:rFonts w:ascii="Times New Roman" w:hAnsi="Times New Roman"/>
          <w:sz w:val="24"/>
          <w:szCs w:val="24"/>
        </w:rPr>
        <w:t>немецкоговорящих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ее культуру в условиях межкультурного общения;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компенсаторная компетенция - развитие умений выходить из положения в условиях </w:t>
      </w:r>
      <w:r w:rsidRPr="00622643">
        <w:rPr>
          <w:rFonts w:ascii="Times New Roman" w:hAnsi="Times New Roman"/>
          <w:sz w:val="24"/>
          <w:szCs w:val="24"/>
        </w:rPr>
        <w:lastRenderedPageBreak/>
        <w:t>дефицита языковых средств немецкого языка при получении и передаче информации;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метапредметная</w:t>
      </w:r>
      <w:proofErr w:type="spellEnd"/>
      <w:r w:rsidRPr="00622643">
        <w:rPr>
          <w:rFonts w:ascii="Times New Roman" w:hAnsi="Times New Roman"/>
          <w:sz w:val="24"/>
          <w:szCs w:val="24"/>
        </w:rPr>
        <w:t>/учебно-познавательная компетенция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, системно-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межкультурный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коммуникативнокогнитивный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Иностранный язык" входит в предметную область "Иностранные языки" наряду с предметом "Второй иностранный язык",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Общее число часов, рекомендованных для изучения "Иностранного (немецкого) языка (базовый уровень)" - 204 часа: в 10 классе - 102 часа (3 часа в неделю), в 11 классе - 102 часа (3 часа в неделю).</w:t>
      </w:r>
      <w:proofErr w:type="gramEnd"/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(немецком) языке в разных формах (устно и письменно, непосредственно и опосредованно, в том числе через Интернет) на пороговом уровне.</w:t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Базовый (пороговый) уровень усвоения учебного предмета "Иностранный (немецкий) язык (базовый уровень)"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(немецким) языком позволяет выпускникам российской школы использовать его для общения в устной и письменной форме как с носителями изучаемого иностранного (немецкого) языка, так и с представителями других стран, использующими данный язык как средство общения. Кроме того, пороговый уровень владения иностранным (немецким) языком позволяет использовать иностранный (немецкий) язык как средство для поиска, получения и обработки информации из иноязычных источников в образовательных и самообразовательных целях; использовать словари и справочники на иностранном языке, в том числе информационно-справочные системы в электронной форме.</w:t>
      </w:r>
    </w:p>
    <w:p w:rsidR="00B140FD" w:rsidRPr="00622643" w:rsidRDefault="00B140FD" w:rsidP="00EA5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</w:p>
    <w:p w:rsidR="00B140FD" w:rsidRPr="00622643" w:rsidRDefault="00EA570B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3. С</w:t>
      </w:r>
      <w:r w:rsidR="00B140FD" w:rsidRPr="00622643">
        <w:rPr>
          <w:rFonts w:ascii="Times New Roman" w:hAnsi="Times New Roman"/>
          <w:sz w:val="24"/>
          <w:szCs w:val="24"/>
        </w:rPr>
        <w:t>одержание учебного предмета "Иностранный (немецкий) язык. Базовый уровень" для уровня среднего общего образования по годам обучения (10 и 11 классы).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t xml:space="preserve"> Содержание обучения в 10 классе.</w:t>
      </w:r>
    </w:p>
    <w:p w:rsidR="00B140FD" w:rsidRPr="00622643" w:rsidRDefault="00FF1D85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1)</w:t>
      </w:r>
      <w:r w:rsidR="00B140FD" w:rsidRPr="00622643">
        <w:rPr>
          <w:rFonts w:ascii="Times New Roman" w:hAnsi="Times New Roman"/>
          <w:sz w:val="24"/>
          <w:szCs w:val="24"/>
        </w:rPr>
        <w:t xml:space="preserve"> Коммуникативные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Внешность и характеристика человека, литературного персонажа.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622643">
        <w:rPr>
          <w:rFonts w:ascii="Times New Roman" w:hAnsi="Times New Roman"/>
          <w:sz w:val="24"/>
          <w:szCs w:val="24"/>
        </w:rPr>
        <w:t>для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обучающегося). Роль иностранного языка в планах на будущее.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Покупки: одежда, обувь и продукты питания. Карманные деньги. Молодежная мода.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Туризм. Виды отдыха. Путешествия по России и зарубежным странам.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Проблемы экологии. Защита окружающей среды. Стихийные бедствия.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Условия проживания в городской/сельской местности.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так далее.</w:t>
      </w:r>
    </w:p>
    <w:p w:rsidR="00B140FD" w:rsidRPr="00622643" w:rsidRDefault="00544DC0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1.2) </w:t>
      </w:r>
      <w:r w:rsidR="00B140FD" w:rsidRPr="00622643">
        <w:rPr>
          <w:rFonts w:ascii="Times New Roman" w:hAnsi="Times New Roman"/>
          <w:sz w:val="24"/>
          <w:szCs w:val="24"/>
        </w:rPr>
        <w:t>Говорение.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мнениями; комбинированный диалог, включающий разные виды диалогов):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диалог - побуждение к действию: обращаться с просьбой, вежливо </w:t>
      </w:r>
      <w:proofErr w:type="gramStart"/>
      <w:r w:rsidRPr="00622643">
        <w:rPr>
          <w:rFonts w:ascii="Times New Roman" w:hAnsi="Times New Roman"/>
          <w:sz w:val="24"/>
          <w:szCs w:val="24"/>
        </w:rPr>
        <w:t>соглашаться/не соглашаться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 - 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 - обмен мнениями: выражать свою точку зрения и обосновывать ее; высказывать свое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диалога - 8 реплик со стороны каждого собеседника.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повествование/сообщение; рассуждение;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устное представление (презентация) результатов выполненной проектной работы.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Объем монологического высказывания - до 14 фраз.</w:t>
      </w:r>
    </w:p>
    <w:p w:rsidR="00B140FD" w:rsidRPr="00622643" w:rsidRDefault="00544DC0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1.3)</w:t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Развитие коммуникативных умений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Тексты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Время звучания текста/текстов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до 2,5 минут.</w:t>
      </w:r>
    </w:p>
    <w:p w:rsidR="00B140FD" w:rsidRPr="00622643" w:rsidRDefault="00544DC0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1.4)</w:t>
      </w:r>
      <w:r w:rsidR="00B140FD" w:rsidRPr="00622643">
        <w:rPr>
          <w:rFonts w:ascii="Times New Roman" w:hAnsi="Times New Roman"/>
          <w:sz w:val="24"/>
          <w:szCs w:val="24"/>
        </w:rPr>
        <w:t xml:space="preserve"> Смысловое чтение.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с полным пониманием содержания текста.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</w:t>
      </w:r>
      <w:r w:rsidRPr="00622643">
        <w:rPr>
          <w:rFonts w:ascii="Times New Roman" w:hAnsi="Times New Roman"/>
          <w:sz w:val="24"/>
          <w:szCs w:val="24"/>
        </w:rPr>
        <w:lastRenderedPageBreak/>
        <w:t>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Чтение </w:t>
      </w:r>
      <w:proofErr w:type="spellStart"/>
      <w:r w:rsidRPr="00622643">
        <w:rPr>
          <w:rFonts w:ascii="Times New Roman" w:hAnsi="Times New Roman"/>
          <w:sz w:val="24"/>
          <w:szCs w:val="24"/>
        </w:rPr>
        <w:t>несплошных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текстов (таблиц, диаграмм, графиков и так далее) и понимание представленной в них информации.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текста/текстов для чтения - 500 - 700 слов.</w:t>
      </w:r>
    </w:p>
    <w:p w:rsidR="00B140FD" w:rsidRPr="00622643" w:rsidRDefault="00544DC0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1.5)</w:t>
      </w:r>
      <w:r w:rsidR="00B140FD" w:rsidRPr="00622643">
        <w:rPr>
          <w:rFonts w:ascii="Times New Roman" w:hAnsi="Times New Roman"/>
          <w:sz w:val="24"/>
          <w:szCs w:val="24"/>
        </w:rPr>
        <w:t xml:space="preserve"> Письменная речь.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умений письменной речи на базе умений, сформированных на уровне основного общего образования: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заполнение анкет и формуляров в соответствии с нормами, принятыми в стране/странах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написание резюме с сообщением основных сведений о себе в соответствии с нормами, принятыми в стране/странах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Объем сообщения - до 130 слов;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Объем письменного высказывания - до 150 слов;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заполнение таблицы: краткая фиксация содержания прочитанного/прослушанного текста или дополнение информации в таблице;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письменное предоставление результатов выполненной проектной работы, в том числе в форме презентации. Объем - до 150 слов.</w:t>
      </w:r>
    </w:p>
    <w:p w:rsidR="00B140FD" w:rsidRPr="00622643" w:rsidRDefault="00544DC0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2)</w:t>
      </w:r>
      <w:r w:rsidR="00B140FD" w:rsidRPr="00622643">
        <w:rPr>
          <w:rFonts w:ascii="Times New Roman" w:hAnsi="Times New Roman"/>
          <w:sz w:val="24"/>
          <w:szCs w:val="24"/>
        </w:rPr>
        <w:t xml:space="preserve"> Языковые знания и навыки.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Фонетическая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Тексты для чтения вслух: сообщение информационного характера, отрывок из статьи </w:t>
      </w:r>
      <w:r w:rsidRPr="00622643">
        <w:rPr>
          <w:rFonts w:ascii="Times New Roman" w:hAnsi="Times New Roman"/>
          <w:sz w:val="24"/>
          <w:szCs w:val="24"/>
        </w:rPr>
        <w:lastRenderedPageBreak/>
        <w:t>научно-популярного характера, рассказ, диалог (беседа), интервью. Объем текста для чтения вслух - до 140 слов.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Орфография и пунктуация.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Правильное написание изученных слов.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Лексическая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- 1300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Основные способы словообразования: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аффиксация: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chen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keit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heit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ung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schaft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ion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-e,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D03FD24" wp14:editId="2D131AF5">
            <wp:extent cx="295275" cy="180975"/>
            <wp:effectExtent l="0" t="0" r="9525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прилагательных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ig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lich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isch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los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имен существительных, имен прилагательных, наречий при помощи отрицательного префикса </w:t>
      </w:r>
      <w:proofErr w:type="spellStart"/>
      <w:r w:rsidRPr="00622643">
        <w:rPr>
          <w:rFonts w:ascii="Times New Roman" w:hAnsi="Times New Roman"/>
          <w:sz w:val="24"/>
          <w:szCs w:val="24"/>
        </w:rPr>
        <w:t>un</w:t>
      </w:r>
      <w:proofErr w:type="spellEnd"/>
      <w:r w:rsidRPr="00622643">
        <w:rPr>
          <w:rFonts w:ascii="Times New Roman" w:hAnsi="Times New Roman"/>
          <w:sz w:val="24"/>
          <w:szCs w:val="24"/>
        </w:rPr>
        <w:t>-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0FDEA6A" wp14:editId="3816D44D">
            <wp:extent cx="762000" cy="1905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EDB681C" wp14:editId="2235E7B8">
            <wp:extent cx="571500" cy="1905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числительных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zehn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zig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90746C1" wp14:editId="77320378">
            <wp:extent cx="295275" cy="190500"/>
            <wp:effectExtent l="0" t="0" r="952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ste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словосложение: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сложных существительных путем соединения основ существительных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Wintersport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Klassenzimmer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существительных путем соединения основы глагола и основы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Schreibtisch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существительных путем соединения основы прилагательного и основы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Kleinstadt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прилагательных путем соединения основ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dunkelblau</w:t>
      </w:r>
      <w:proofErr w:type="spellEnd"/>
      <w:r w:rsidRPr="00622643">
        <w:rPr>
          <w:rFonts w:ascii="Times New Roman" w:hAnsi="Times New Roman"/>
          <w:sz w:val="24"/>
          <w:szCs w:val="24"/>
        </w:rPr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конверсия: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неопределенной формы глагола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без изменения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Anfang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с изменением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Sprung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Beste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Deutsche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Bekannte</w:t>
      </w:r>
      <w:proofErr w:type="spellEnd"/>
      <w:r w:rsidRPr="00622643">
        <w:rPr>
          <w:rFonts w:ascii="Times New Roman" w:hAnsi="Times New Roman"/>
          <w:sz w:val="24"/>
          <w:szCs w:val="24"/>
        </w:rPr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Многозначные лексические единицы. Синонимы. Антонимы. Интернациональные слова. Сокращения и аббревиатуры.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Различные средства связи для обеспечения целостности и логичности устного/письменного высказывания.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Грамматическая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Предложения с безличным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ist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622643">
        <w:rPr>
          <w:rFonts w:ascii="Times New Roman" w:hAnsi="Times New Roman"/>
          <w:sz w:val="24"/>
          <w:szCs w:val="24"/>
        </w:rPr>
        <w:t>Uhr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regnet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  <w:lang w:val="en-US"/>
        </w:rPr>
        <w:t>ist</w:t>
      </w:r>
      <w:proofErr w:type="spellEnd"/>
      <w:proofErr w:type="gram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interessant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22643">
        <w:rPr>
          <w:rFonts w:ascii="Times New Roman" w:hAnsi="Times New Roman"/>
          <w:sz w:val="24"/>
          <w:szCs w:val="24"/>
          <w:lang w:val="en-US"/>
        </w:rPr>
        <w:br/>
      </w:r>
      <w:r w:rsidRPr="00622643">
        <w:rPr>
          <w:rFonts w:ascii="Times New Roman" w:hAnsi="Times New Roman"/>
          <w:sz w:val="24"/>
          <w:szCs w:val="24"/>
        </w:rPr>
        <w:t>Предложения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22643">
        <w:rPr>
          <w:rFonts w:ascii="Times New Roman" w:hAnsi="Times New Roman"/>
          <w:sz w:val="24"/>
          <w:szCs w:val="24"/>
        </w:rPr>
        <w:t>с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22643">
        <w:rPr>
          <w:rFonts w:ascii="Times New Roman" w:hAnsi="Times New Roman"/>
          <w:sz w:val="24"/>
          <w:szCs w:val="24"/>
        </w:rPr>
        <w:t>конструкцией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einen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Park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neben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der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Schule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неопределенно-личным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man</w:t>
      </w:r>
      <w:proofErr w:type="spellEnd"/>
      <w:r w:rsidRPr="00622643">
        <w:rPr>
          <w:rFonts w:ascii="Times New Roman" w:hAnsi="Times New Roman"/>
          <w:sz w:val="24"/>
          <w:szCs w:val="24"/>
        </w:rPr>
        <w:t>, в том числе с модальными глаголами.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инфинитивным оборотом </w:t>
      </w:r>
      <w:proofErr w:type="spellStart"/>
      <w:r w:rsidRPr="00622643">
        <w:rPr>
          <w:rFonts w:ascii="Times New Roman" w:hAnsi="Times New Roman"/>
          <w:sz w:val="24"/>
          <w:szCs w:val="24"/>
        </w:rPr>
        <w:t>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глаголами, требующими употребления после них частицы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инфинитива.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Сложносочиненные предложения с сочинительными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und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aber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nur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auch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наречиями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deshalb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trotzdem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 xml:space="preserve">Сложноподчиненные предложения: дополнительные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dass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других; причины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weil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условия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времени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nachdem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цели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damit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определительные с относительными местоимениями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косвенной речи, в том числе косвенный вопрос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без использования сослагательного наклонения.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22643">
        <w:rPr>
          <w:rFonts w:ascii="Times New Roman" w:hAnsi="Times New Roman"/>
          <w:sz w:val="24"/>
          <w:szCs w:val="24"/>
        </w:rPr>
        <w:t>zuerst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danach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BC1CFC" wp14:editId="4FB0DC44">
            <wp:extent cx="409575" cy="190500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и других.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Все типы вопросительных предложений (общий, специальный, альтернативный вопросы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EFF0C0C" wp14:editId="297DFF0E">
            <wp:extent cx="495300" cy="180975"/>
            <wp:effectExtent l="0" t="0" r="0" b="952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AE75A1" wp14:editId="7CE38E81">
            <wp:extent cx="685800" cy="18097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Побудительные предложения в утвердительной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Gib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mir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bitte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eine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Tasse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Kaffee</w:t>
      </w:r>
      <w:proofErr w:type="spellEnd"/>
      <w:r w:rsidRPr="00622643">
        <w:rPr>
          <w:rFonts w:ascii="Times New Roman" w:hAnsi="Times New Roman"/>
          <w:sz w:val="24"/>
          <w:szCs w:val="24"/>
        </w:rPr>
        <w:t>!) и отрицательной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Macht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keinen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0DEF615" wp14:editId="449349FD">
            <wp:extent cx="381000" cy="180975"/>
            <wp:effectExtent l="0" t="0" r="0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!) форме во 2-м лице единственного числа и множественного числа и в вежливой форме.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8A37E3" wp14:editId="0E8EFC86">
            <wp:extent cx="495300" cy="18097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E7A5A3A" wp14:editId="56E429BA">
            <wp:extent cx="685800" cy="180975"/>
            <wp:effectExtent l="0" t="0" r="0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Возвратные глаголы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A21A96D" wp14:editId="486D80CE">
            <wp:extent cx="495300" cy="180975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BF3403F" wp14:editId="2DF46976">
            <wp:extent cx="685800" cy="1809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страдательного залога</w:t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47E8CAA" wp14:editId="55E72375">
            <wp:extent cx="495300" cy="18097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482735" wp14:editId="2E14DEB7">
            <wp:extent cx="685800" cy="18097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Видовременная глагольная форма действительного залога </w:t>
      </w:r>
      <w:proofErr w:type="spellStart"/>
      <w:r w:rsidRPr="00622643">
        <w:rPr>
          <w:rFonts w:ascii="Times New Roman" w:hAnsi="Times New Roman"/>
          <w:sz w:val="24"/>
          <w:szCs w:val="24"/>
        </w:rPr>
        <w:t>Plusquamperfekt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(при согласовании времен).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Формы сослагательного наклонения от глаголов </w:t>
      </w:r>
      <w:proofErr w:type="spellStart"/>
      <w:r w:rsidRPr="00622643">
        <w:rPr>
          <w:rFonts w:ascii="Times New Roman" w:hAnsi="Times New Roman"/>
          <w:sz w:val="24"/>
          <w:szCs w:val="24"/>
        </w:rPr>
        <w:t>haben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werden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1B0F0BD" wp14:editId="2C106FD5">
            <wp:extent cx="495300" cy="180975"/>
            <wp:effectExtent l="0" t="0" r="0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D9F0AE2" wp14:editId="2971450A">
            <wp:extent cx="457200" cy="1905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; сочетания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72484D" wp14:editId="304CB09A">
            <wp:extent cx="419100" cy="18097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+ </w:t>
      </w:r>
      <w:proofErr w:type="spellStart"/>
      <w:r w:rsidRPr="00622643">
        <w:rPr>
          <w:rFonts w:ascii="Times New Roman" w:hAnsi="Times New Roman"/>
          <w:sz w:val="24"/>
          <w:szCs w:val="24"/>
        </w:rPr>
        <w:t>Infinitiv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для выражения вежливой просьбы, желания, в придаточных предложениях условия с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Konjunktiv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91FDCE4" wp14:editId="2669BB3F">
            <wp:extent cx="685800" cy="18097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Модальные глаголы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1411E01" wp14:editId="7A28D617">
            <wp:extent cx="457200" cy="1905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BAA265F" wp14:editId="198EC149">
            <wp:extent cx="495300" cy="18097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499DEE5" wp14:editId="6E08B4B4">
            <wp:extent cx="495300" cy="1524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096276" wp14:editId="0613397D">
            <wp:extent cx="447675" cy="18097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)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A91241D" wp14:editId="1D232CC0">
            <wp:extent cx="495300" cy="180975"/>
            <wp:effectExtent l="0" t="0" r="0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9788EC6" wp14:editId="510A37A4">
            <wp:extent cx="685800" cy="1809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 неопределенная форма глагола в страдательном залоге с модальными глаголами.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Наиболее распространенные глаголы с управлением и местоименные наречия (</w:t>
      </w:r>
      <w:proofErr w:type="spellStart"/>
      <w:r w:rsidRPr="00622643">
        <w:rPr>
          <w:rFonts w:ascii="Times New Roman" w:hAnsi="Times New Roman"/>
          <w:sz w:val="24"/>
          <w:szCs w:val="24"/>
        </w:rPr>
        <w:t>worauf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</w:t>
      </w:r>
      <w:proofErr w:type="gramStart"/>
      <w:r w:rsidRPr="00622643">
        <w:rPr>
          <w:rFonts w:ascii="Times New Roman" w:hAnsi="Times New Roman"/>
          <w:sz w:val="24"/>
          <w:szCs w:val="24"/>
        </w:rPr>
        <w:t>подобных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подобное).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Определенный, неопределенный и нулевой артикли.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существительные во множественном числе,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существительных в единственном и множественном числе.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прилагательных.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Наречия в сравнительной и превосходной степенях сравнения,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Личные местоимения (в именительном, дательном и винительном падежах), указательные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dieser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jener</w:t>
      </w:r>
      <w:proofErr w:type="spellEnd"/>
      <w:r w:rsidRPr="00622643">
        <w:rPr>
          <w:rFonts w:ascii="Times New Roman" w:hAnsi="Times New Roman"/>
          <w:sz w:val="24"/>
          <w:szCs w:val="24"/>
        </w:rPr>
        <w:t>); притяжательные местоимения; вопросительные местоимения, неопределенные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jemand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alle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viel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etwas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отрицания: </w:t>
      </w:r>
      <w:proofErr w:type="spellStart"/>
      <w:r w:rsidRPr="00622643">
        <w:rPr>
          <w:rFonts w:ascii="Times New Roman" w:hAnsi="Times New Roman"/>
          <w:sz w:val="24"/>
          <w:szCs w:val="24"/>
        </w:rPr>
        <w:t>kein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doch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Количественные и порядковые числительные, числительные для обозначения дат и больших чисел.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Социокультурные знания и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Владение основными сведениями о социокультурном портрете и культурном наследии </w:t>
      </w:r>
      <w:r w:rsidRPr="00622643">
        <w:rPr>
          <w:rFonts w:ascii="Times New Roman" w:hAnsi="Times New Roman"/>
          <w:sz w:val="24"/>
          <w:szCs w:val="24"/>
        </w:rPr>
        <w:lastRenderedPageBreak/>
        <w:t>страны/стран, говорящих на немецком языке.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ученые, писатели, поэты, художники, композиторы, музыканты, спортсмены, актеры и так далее).</w:t>
      </w:r>
      <w:proofErr w:type="gramEnd"/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Компенсаторные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языковую и контекстуальную догадку.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Содержание обучения в 11 классе.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Коммуникативные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Внешность и характеристика человека, литературного персонажа.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622643">
        <w:rPr>
          <w:rFonts w:ascii="Times New Roman" w:hAnsi="Times New Roman"/>
          <w:sz w:val="24"/>
          <w:szCs w:val="24"/>
        </w:rPr>
        <w:t>и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образования.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Место иностранного языка в повседневной жизни и профессиональной деятельности в современном мире.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Молодежь в современном обществе. Ценностные ориентиры. Участие молодежи в жизни общества. Досуг молодежи: увлечения и интересы. Любовь и дружба.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Роль спорта в современной жизни: виды спорта, экстремальный спорт, спортивные соревнования, Олимпийские игры.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Туризм. Виды отдыха. Экотуризм. Путешествия по России и зарубежным странам.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так далее.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>. Говорение.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коммуникативных умений диалогической речи, а именно умений вести разные виды диалога (диалог этикетного характера, диалог - побуждение к действию, диалог-расспрос, диалог - обмен мнениями; комбинированный диалог, включающий разные виды диалогов):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диалог - побуждение к действию: обращаться с просьбой, вежливо </w:t>
      </w:r>
      <w:proofErr w:type="gramStart"/>
      <w:r w:rsidRPr="00622643">
        <w:rPr>
          <w:rFonts w:ascii="Times New Roman" w:hAnsi="Times New Roman"/>
          <w:sz w:val="24"/>
          <w:szCs w:val="24"/>
        </w:rPr>
        <w:t>соглашаться/не соглашаться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диалог-расспрос: сообщать фактическую информацию, отвечая на вопросы разных видов; выражать свое отношение к обсуждаемым фактам и событиям;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диалог - обмен мнениями: выражать свою точку зрения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Объем диалога - до 9 реплик со стороны каждого собеседника.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коммуникативных умений монологической речи: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рассуждение.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устное представление (презентация) результатов выполненной проектной работы.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монологического высказывания - 14 - 15 фраз.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Развитие коммуникативных умений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игнорировать незнакомые слова, несущественные для понимания основного содержания.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Тексты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Языковая сложность текстов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должна соответствовать пороговому уровню (В</w:t>
      </w:r>
      <w:proofErr w:type="gramStart"/>
      <w:r w:rsidRPr="00622643">
        <w:rPr>
          <w:rFonts w:ascii="Times New Roman" w:hAnsi="Times New Roman"/>
          <w:sz w:val="24"/>
          <w:szCs w:val="24"/>
        </w:rPr>
        <w:t>1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- пороговый уровень по общеевропейской шкале).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Время звучания текста/текстов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до 2,5 минут.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Смысловое чтение.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ее значимости для решения коммуникативной задачи.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Чтение </w:t>
      </w:r>
      <w:proofErr w:type="spellStart"/>
      <w:r w:rsidRPr="00622643">
        <w:rPr>
          <w:rFonts w:ascii="Times New Roman" w:hAnsi="Times New Roman"/>
          <w:sz w:val="24"/>
          <w:szCs w:val="24"/>
        </w:rPr>
        <w:t>несплошных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текстов (таблиц, диаграмм, графиков и так далее) и понимание представленной в них информации.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Языковая сложность текстов для чтения должна соответствовать пороговому уровню (В</w:t>
      </w:r>
      <w:proofErr w:type="gramStart"/>
      <w:r w:rsidRPr="00622643">
        <w:rPr>
          <w:rFonts w:ascii="Times New Roman" w:hAnsi="Times New Roman"/>
          <w:sz w:val="24"/>
          <w:szCs w:val="24"/>
        </w:rPr>
        <w:t>1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- пороговый уровень по общеевропейской шкале).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текста/текстов для чтения - 600 - 800 слов.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Письменная речь.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умений письменной речи: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заполнение анкет и формуляров в соответствии с нормами, принятыми в стране/странах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Объем сообщения - до 140 слов;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Объем письменного высказывания - до 180 слов;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письменное предоставление результатов выполненной проектной работы, в том числе в форме презентации. Объем - до 180 слов.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Языковые знания и навыки.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Фонетическая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Объем текста для чтения вслух - до 150 слов.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Орфография и пунктуация.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Правильное написание изученных слов.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Лексическая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</w:t>
      </w:r>
      <w:r w:rsidRPr="00622643">
        <w:rPr>
          <w:rFonts w:ascii="Times New Roman" w:hAnsi="Times New Roman"/>
          <w:sz w:val="24"/>
          <w:szCs w:val="24"/>
        </w:rPr>
        <w:lastRenderedPageBreak/>
        <w:t>соблюдением существующей в немецком языке нормы лексической сочетаемости.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Объем - 1400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Основные способы словообразования: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аффиксация: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chen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keit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heit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- </w:t>
      </w:r>
      <w:proofErr w:type="spellStart"/>
      <w:r w:rsidRPr="00622643">
        <w:rPr>
          <w:rFonts w:ascii="Times New Roman" w:hAnsi="Times New Roman"/>
          <w:sz w:val="24"/>
          <w:szCs w:val="24"/>
        </w:rPr>
        <w:t>ung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schaft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ion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-e,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0057622" wp14:editId="3C91AAE0">
            <wp:extent cx="295275" cy="180975"/>
            <wp:effectExtent l="0" t="0" r="9525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прилагательных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ig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lich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isch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los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имен существительных, имен прилагательных, наречий при помощи отрицательного префикса </w:t>
      </w:r>
      <w:proofErr w:type="spellStart"/>
      <w:r w:rsidRPr="00622643">
        <w:rPr>
          <w:rFonts w:ascii="Times New Roman" w:hAnsi="Times New Roman"/>
          <w:sz w:val="24"/>
          <w:szCs w:val="24"/>
        </w:rPr>
        <w:t>un</w:t>
      </w:r>
      <w:proofErr w:type="spellEnd"/>
      <w:r w:rsidRPr="00622643">
        <w:rPr>
          <w:rFonts w:ascii="Times New Roman" w:hAnsi="Times New Roman"/>
          <w:sz w:val="24"/>
          <w:szCs w:val="24"/>
        </w:rPr>
        <w:t>-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B5539E1" wp14:editId="4F9A32CC">
            <wp:extent cx="762000" cy="1905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99B8F94" wp14:editId="0FE007F2">
            <wp:extent cx="571500" cy="1905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числительных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zehn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zig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09D86F6" wp14:editId="564F601C">
            <wp:extent cx="295275" cy="1905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ste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словосложение: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существительных путем соединения основ существительных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Wintersport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Klassenzimmer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существительных путем соединения основы глагола и основы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Schreibtisch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сложных существительных путем соединения основы прилагательного </w:t>
      </w:r>
      <w:proofErr w:type="spellStart"/>
      <w:r w:rsidRPr="00622643">
        <w:rPr>
          <w:rFonts w:ascii="Times New Roman" w:hAnsi="Times New Roman"/>
          <w:sz w:val="24"/>
          <w:szCs w:val="24"/>
        </w:rPr>
        <w:t>иосновы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Kleinstadt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сложных прилагательных путем соединения основ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dunkelblau</w:t>
      </w:r>
      <w:proofErr w:type="spellEnd"/>
      <w:r w:rsidRPr="00622643">
        <w:rPr>
          <w:rFonts w:ascii="Times New Roman" w:hAnsi="Times New Roman"/>
          <w:sz w:val="24"/>
          <w:szCs w:val="24"/>
        </w:rPr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конверсия: образование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неопределенной формы глагола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без изменения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Anfang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с изменением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Sprung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Beste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Deutsche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Bekannte</w:t>
      </w:r>
      <w:proofErr w:type="spellEnd"/>
      <w:r w:rsidRPr="00622643">
        <w:rPr>
          <w:rFonts w:ascii="Times New Roman" w:hAnsi="Times New Roman"/>
          <w:sz w:val="24"/>
          <w:szCs w:val="24"/>
        </w:rPr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Многозначные лексические единицы. Синонимы. Антонимы. Интернациональные слова. Сокращения и аббревиатуры.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Различные средства связи для обеспечения целостности и логичности </w:t>
      </w:r>
      <w:r w:rsidRPr="00622643">
        <w:rPr>
          <w:rFonts w:ascii="Times New Roman" w:hAnsi="Times New Roman"/>
          <w:sz w:val="24"/>
          <w:szCs w:val="24"/>
        </w:rPr>
        <w:lastRenderedPageBreak/>
        <w:t>устного/письменного высказывания.</w:t>
      </w:r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Грамматическая сторона речи.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Предложения с безличным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ist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622643">
        <w:rPr>
          <w:rFonts w:ascii="Times New Roman" w:hAnsi="Times New Roman"/>
          <w:sz w:val="24"/>
          <w:szCs w:val="24"/>
        </w:rPr>
        <w:t>Uhr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regnet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22643">
        <w:rPr>
          <w:rFonts w:ascii="Times New Roman" w:hAnsi="Times New Roman"/>
          <w:sz w:val="24"/>
          <w:szCs w:val="24"/>
          <w:lang w:val="en-US"/>
        </w:rPr>
        <w:t>ist</w:t>
      </w:r>
      <w:proofErr w:type="spellEnd"/>
      <w:proofErr w:type="gram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interessant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22643">
        <w:rPr>
          <w:rFonts w:ascii="Times New Roman" w:hAnsi="Times New Roman"/>
          <w:sz w:val="24"/>
          <w:szCs w:val="24"/>
          <w:lang w:val="en-US"/>
        </w:rPr>
        <w:br/>
      </w:r>
      <w:r w:rsidRPr="00622643">
        <w:rPr>
          <w:rFonts w:ascii="Times New Roman" w:hAnsi="Times New Roman"/>
          <w:sz w:val="24"/>
          <w:szCs w:val="24"/>
        </w:rPr>
        <w:t>Предложения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22643">
        <w:rPr>
          <w:rFonts w:ascii="Times New Roman" w:hAnsi="Times New Roman"/>
          <w:sz w:val="24"/>
          <w:szCs w:val="24"/>
        </w:rPr>
        <w:t>с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22643">
        <w:rPr>
          <w:rFonts w:ascii="Times New Roman" w:hAnsi="Times New Roman"/>
          <w:sz w:val="24"/>
          <w:szCs w:val="24"/>
        </w:rPr>
        <w:t>конструкцией</w:t>
      </w:r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einen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Park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neben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 xml:space="preserve"> der </w:t>
      </w:r>
      <w:proofErr w:type="spellStart"/>
      <w:r w:rsidRPr="00622643">
        <w:rPr>
          <w:rFonts w:ascii="Times New Roman" w:hAnsi="Times New Roman"/>
          <w:sz w:val="24"/>
          <w:szCs w:val="24"/>
          <w:lang w:val="en-US"/>
        </w:rPr>
        <w:t>Schule</w:t>
      </w:r>
      <w:proofErr w:type="spellEnd"/>
      <w:r w:rsidRPr="00622643">
        <w:rPr>
          <w:rFonts w:ascii="Times New Roman" w:hAnsi="Times New Roman"/>
          <w:sz w:val="24"/>
          <w:szCs w:val="24"/>
          <w:lang w:val="en-US"/>
        </w:rPr>
        <w:t>.).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неопределенно-личным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man</w:t>
      </w:r>
      <w:proofErr w:type="spellEnd"/>
      <w:r w:rsidRPr="00622643">
        <w:rPr>
          <w:rFonts w:ascii="Times New Roman" w:hAnsi="Times New Roman"/>
          <w:sz w:val="24"/>
          <w:szCs w:val="24"/>
        </w:rPr>
        <w:t>, в том числе с модальными глаголами.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инфинитивным оборотом </w:t>
      </w:r>
      <w:proofErr w:type="spellStart"/>
      <w:r w:rsidRPr="00622643">
        <w:rPr>
          <w:rFonts w:ascii="Times New Roman" w:hAnsi="Times New Roman"/>
          <w:sz w:val="24"/>
          <w:szCs w:val="24"/>
        </w:rPr>
        <w:t>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глаголами, требующие употребления после них частицы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инфинитива.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Сложносочиненные предложения с сочинительными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und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aber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nur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auch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наречиями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deshalb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trotzdem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Сложноподчиненные предложения: дополнительные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dass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</w:t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.; 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причины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условия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времени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nachdem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цели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damit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определительные с относительными местоимениями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уступки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obwohl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косвенной речи, в том числе косвенный вопрос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без использования сослагательного наклонения.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22643">
        <w:rPr>
          <w:rFonts w:ascii="Times New Roman" w:hAnsi="Times New Roman"/>
          <w:sz w:val="24"/>
          <w:szCs w:val="24"/>
        </w:rPr>
        <w:t>zuerst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danach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E26FCB8" wp14:editId="78BA03EB">
            <wp:extent cx="409575" cy="19050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и других.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Все типы вопросительных предложений (общий, специальный, альтернативный вопросы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3354FDA" wp14:editId="7F450CDF">
            <wp:extent cx="495300" cy="1809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70BCD70" wp14:editId="3AD4F012">
            <wp:extent cx="685800" cy="18097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Побудительные предложения в утвердительной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Gib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mir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bitte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eine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Tasse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Kaffee</w:t>
      </w:r>
      <w:proofErr w:type="spellEnd"/>
      <w:r w:rsidRPr="00622643">
        <w:rPr>
          <w:rFonts w:ascii="Times New Roman" w:hAnsi="Times New Roman"/>
          <w:sz w:val="24"/>
          <w:szCs w:val="24"/>
        </w:rPr>
        <w:t>!) и отрицательной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Macht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keinen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60AA6BA" wp14:editId="31AAEC49">
            <wp:extent cx="381000" cy="18097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!) форме во 2-м лице единственного числа и множественного числа и в вежливой форме.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53787A3" wp14:editId="3E5B26E5">
            <wp:extent cx="495300" cy="18097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9EFFF40" wp14:editId="17200ED9">
            <wp:extent cx="685800" cy="18097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Возвратные глаголы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E65115" wp14:editId="75C15995">
            <wp:extent cx="495300" cy="18097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596A9DC" wp14:editId="4FFF12CB">
            <wp:extent cx="685800" cy="18097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страдательного залога</w:t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780E698" wp14:editId="771AF775">
            <wp:extent cx="495300" cy="18097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0944414" wp14:editId="3304A7C8">
            <wp:extent cx="685800" cy="18097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Видовременная глагольная форма действительного залога </w:t>
      </w:r>
      <w:proofErr w:type="spellStart"/>
      <w:r w:rsidRPr="00622643">
        <w:rPr>
          <w:rFonts w:ascii="Times New Roman" w:hAnsi="Times New Roman"/>
          <w:sz w:val="24"/>
          <w:szCs w:val="24"/>
        </w:rPr>
        <w:t>Plusquamperfekt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(при согласовании времен).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Формы сослагательного наклонения от глаголов </w:t>
      </w:r>
      <w:proofErr w:type="spellStart"/>
      <w:r w:rsidRPr="00622643">
        <w:rPr>
          <w:rFonts w:ascii="Times New Roman" w:hAnsi="Times New Roman"/>
          <w:sz w:val="24"/>
          <w:szCs w:val="24"/>
        </w:rPr>
        <w:t>haben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werden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A56871" wp14:editId="68A48726">
            <wp:extent cx="495300" cy="18097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AE19D51" wp14:editId="0C5CDE1B">
            <wp:extent cx="457200" cy="1905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; сочетания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C175B1" wp14:editId="55CCF6DE">
            <wp:extent cx="419100" cy="18097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+ </w:t>
      </w:r>
      <w:proofErr w:type="spellStart"/>
      <w:r w:rsidRPr="00622643">
        <w:rPr>
          <w:rFonts w:ascii="Times New Roman" w:hAnsi="Times New Roman"/>
          <w:sz w:val="24"/>
          <w:szCs w:val="24"/>
        </w:rPr>
        <w:t>Infmitiv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для выражения вежливой просьбы, желания, в придаточных предложениях условия с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Konjunktiv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3278E3F" wp14:editId="0F88DA6F">
            <wp:extent cx="685800" cy="18097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Модальные глаголы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0309C1C" wp14:editId="33E19219">
            <wp:extent cx="457200" cy="1905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FAE9E33" wp14:editId="18F7F18E">
            <wp:extent cx="495300" cy="1809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AFAA521" wp14:editId="7C9DED4D">
            <wp:extent cx="495300" cy="1524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1A5AF2A" wp14:editId="5C3DB267">
            <wp:extent cx="447675" cy="18097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)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5F1F295" wp14:editId="6DF41DCF">
            <wp:extent cx="495300" cy="1809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9288CAE" wp14:editId="33A9BA11">
            <wp:extent cx="685800" cy="1809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 неопределенная форма глагола в страдательном залоге с модальными глаголами.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Наиболее распространенные глаголы с управлением и местоименные наречия (</w:t>
      </w:r>
      <w:proofErr w:type="spellStart"/>
      <w:r w:rsidRPr="00622643">
        <w:rPr>
          <w:rFonts w:ascii="Times New Roman" w:hAnsi="Times New Roman"/>
          <w:sz w:val="24"/>
          <w:szCs w:val="24"/>
        </w:rPr>
        <w:t>worauf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</w:t>
      </w:r>
      <w:proofErr w:type="gramStart"/>
      <w:r w:rsidRPr="00622643">
        <w:rPr>
          <w:rFonts w:ascii="Times New Roman" w:hAnsi="Times New Roman"/>
          <w:sz w:val="24"/>
          <w:szCs w:val="24"/>
        </w:rPr>
        <w:t>подобных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подобных).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Определенный, неопределенный и нулевой артикли.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существительные во множественном числе,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существительных в единственном и множественном числе.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прилагательных.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Наречия в сравнительной и превосходной степенях сравнения, образованные по правилу, и исключения.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Личные местоимения (в именительном, дательном и винительном падежах), указательные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dieser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jener</w:t>
      </w:r>
      <w:proofErr w:type="spellEnd"/>
      <w:r w:rsidRPr="00622643">
        <w:rPr>
          <w:rFonts w:ascii="Times New Roman" w:hAnsi="Times New Roman"/>
          <w:sz w:val="24"/>
          <w:szCs w:val="24"/>
        </w:rPr>
        <w:t>); притяжательные местоимения; вопросительные местоимения, неопределенные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jemand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alle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viel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etwas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других).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 xml:space="preserve">Способы выражения отрицания: </w:t>
      </w:r>
      <w:proofErr w:type="spellStart"/>
      <w:r w:rsidRPr="00622643">
        <w:rPr>
          <w:rFonts w:ascii="Times New Roman" w:hAnsi="Times New Roman"/>
          <w:sz w:val="24"/>
          <w:szCs w:val="24"/>
        </w:rPr>
        <w:t>kein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doch</w:t>
      </w:r>
      <w:proofErr w:type="spellEnd"/>
      <w:r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Количественные и порядковые числительные, числительные для обозначения дат и больших чисел.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)</w:t>
      </w:r>
      <w:r w:rsidR="00B140FD" w:rsidRPr="00622643">
        <w:rPr>
          <w:rFonts w:ascii="Times New Roman" w:hAnsi="Times New Roman"/>
          <w:sz w:val="24"/>
          <w:szCs w:val="24"/>
        </w:rPr>
        <w:t xml:space="preserve"> Социокультурные знания и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ученые, писатели, поэты, художники, композиторы, музыканты, спортсмены, актеры и так далее).</w:t>
      </w:r>
      <w:proofErr w:type="gramEnd"/>
    </w:p>
    <w:p w:rsidR="00B140FD" w:rsidRPr="00622643" w:rsidRDefault="00611EA4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4)</w:t>
      </w:r>
      <w:r w:rsidR="00622643">
        <w:rPr>
          <w:rFonts w:ascii="Times New Roman" w:hAnsi="Times New Roman"/>
          <w:sz w:val="24"/>
          <w:szCs w:val="24"/>
        </w:rPr>
        <w:t>.</w:t>
      </w:r>
      <w:r w:rsidR="00B140FD" w:rsidRPr="00622643">
        <w:rPr>
          <w:rFonts w:ascii="Times New Roman" w:hAnsi="Times New Roman"/>
          <w:sz w:val="24"/>
          <w:szCs w:val="24"/>
        </w:rPr>
        <w:t xml:space="preserve"> Компенсаторные умения.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языковую и контекстуальную догадку.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b/>
          <w:sz w:val="24"/>
          <w:szCs w:val="24"/>
        </w:rPr>
        <w:t xml:space="preserve">3. </w:t>
      </w:r>
      <w:r w:rsidR="00B140FD" w:rsidRPr="00622643">
        <w:rPr>
          <w:rFonts w:ascii="Times New Roman" w:hAnsi="Times New Roman"/>
          <w:b/>
          <w:sz w:val="24"/>
          <w:szCs w:val="24"/>
        </w:rPr>
        <w:t xml:space="preserve"> Планируемые результаты освоения программы по "Иностранному (немецкому) языку (базовый уровень)" на уровне среднего общего образования.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среднего общего образования достигаются </w:t>
      </w:r>
      <w:r w:rsidR="00B140FD" w:rsidRPr="00622643">
        <w:rPr>
          <w:rFonts w:ascii="Times New Roman" w:hAnsi="Times New Roman"/>
          <w:sz w:val="24"/>
          <w:szCs w:val="24"/>
        </w:rPr>
        <w:lastRenderedPageBreak/>
        <w:t>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Личностные результаты освоения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 результате изучения немецкого языка на уровне среднего общего образования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у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1) гражданского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осознание своих конституционных прав и обязанностей, уважение закона и правопорядка;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принятие традиционных национальных, общечеловеческих гуманистических и демократических ценностей;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умение взаимодействовать с социальными институтами в соответствии с их функциями и назначением;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к гуманитарной и волонтерской деятельности;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2) патриотического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идейная убежденность, готовность к служению и защите Отечества, ответственность за его судьбу;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3) духовно-нравственного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осознание духовных ценностей российского народа;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осознание личного вклада в построение устойчивого будущего;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4) эстетического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к самовыражению в разных видах искусства, стремление проявлять качества творческой личности;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5) физического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потребность в физическом совершенствовании, занятиях спортивно-оздоровительной деятельностью;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активное неприятие вредных привычек и иных форм причинения вреда физическому и психическому здоровью;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6) трудового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к труду, осознание ценности мастерства, трудолюбие;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7) экологического воспитания: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расширение опыта деятельности экологической направленности;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8) ценности научного познания: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совершенствование языковой и читательской культуры как средства взаимодействия между людьми и познания мира;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у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внутренней мотивации, включающей стремление к достижению цели и успеху, оптимизм, </w:t>
      </w:r>
      <w:r w:rsidRPr="00622643">
        <w:rPr>
          <w:rFonts w:ascii="Times New Roman" w:hAnsi="Times New Roman"/>
          <w:sz w:val="24"/>
          <w:szCs w:val="24"/>
        </w:rPr>
        <w:lastRenderedPageBreak/>
        <w:t>инициативность, умение действовать, исходя из своих возможностей;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эмпатии</w:t>
      </w:r>
      <w:proofErr w:type="spellEnd"/>
      <w:r w:rsidRPr="00622643">
        <w:rPr>
          <w:rFonts w:ascii="Times New Roman" w:hAnsi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Овладение универсальными учебными познавательными действиями: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самостоятельно формулировать и актуализировать проблему, рассматривать ее всесторонне;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определять цели деятельности, задавать параметры и критерии их достижения;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выявлять закономерности в языковых явлениях изучаемого иностранного (немецкого)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разрабатывать план решения проблемы с учетом анализа имеющихся материальных и нематериальных ресурсов;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координировать и выполнять работу в условиях реального, виртуального и комбинированного взаимодействия;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развивать креативное мышление при решении жизненных проблем.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</w:t>
      </w:r>
      <w:r w:rsidRPr="00622643">
        <w:rPr>
          <w:rFonts w:ascii="Times New Roman" w:hAnsi="Times New Roman"/>
          <w:sz w:val="24"/>
          <w:szCs w:val="24"/>
        </w:rPr>
        <w:lastRenderedPageBreak/>
        <w:t>числе при создании учебных и социальных проектов;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научной лингвистической терминологией и ключевыми понятиями;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ставить и формулировать собственные задачи в образовательной деятельности и жизненных ситуациях;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давать оценку новым ситуациям, оценивать приобретенный опыт;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осуществлять целенаправленный поиск переноса средств и способов действия в профессиональную среду;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уметь переносить знания в познавательную и практическую области жизнедеятельности;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уметь интегрировать знания из разных предметных областей;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создавать тексты на иностранном (немецком) языке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оценивать достоверность информации, ее соответствие морально-этическим нормам;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навыками распознавания и защиты информации, информационной безопасности личности.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общения как часть коммуникативных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осуществлять коммуникацию во всех сферах жизни;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владеть различными способами общения и взаимодействия, в том </w:t>
      </w:r>
      <w:proofErr w:type="gramStart"/>
      <w:r w:rsidRPr="00622643">
        <w:rPr>
          <w:rFonts w:ascii="Times New Roman" w:hAnsi="Times New Roman"/>
          <w:sz w:val="24"/>
          <w:szCs w:val="24"/>
        </w:rPr>
        <w:t>числена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иностранном (немецком) языке; аргументированно вести диалог и </w:t>
      </w:r>
      <w:proofErr w:type="spellStart"/>
      <w:r w:rsidRPr="00622643">
        <w:rPr>
          <w:rFonts w:ascii="Times New Roman" w:hAnsi="Times New Roman"/>
          <w:sz w:val="24"/>
          <w:szCs w:val="24"/>
        </w:rPr>
        <w:t>полилог</w:t>
      </w:r>
      <w:proofErr w:type="spellEnd"/>
      <w:r w:rsidRPr="00622643">
        <w:rPr>
          <w:rFonts w:ascii="Times New Roman" w:hAnsi="Times New Roman"/>
          <w:sz w:val="24"/>
          <w:szCs w:val="24"/>
        </w:rPr>
        <w:t>, уметь смягчать конфликтные ситуации;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развернуто и логично излагать свою точку зрения с использованием языковых средств.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совместной деятельности: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понимать и использовать преимущества командной и индивидуальной работы;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выбирать тематику и методы совместных действий с учетом общих интересов, и возможностей каждого члена коллектива;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оценивать качество своего вклада и каждого участника команды в общий результат по разработанным критериям;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предлагать новые проекты, оценивать идеи с позиции новизны, оригинальности, практической значимости.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давать оценку новым ситуациям;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делать осознанный выбор, аргументировать его, брать ответственность за решение;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оценивать приобретенный опыт;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давать оценку новым ситуациям;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</w:t>
      </w:r>
      <w:r w:rsidRPr="00622643">
        <w:rPr>
          <w:rFonts w:ascii="Times New Roman" w:hAnsi="Times New Roman"/>
          <w:sz w:val="24"/>
          <w:szCs w:val="24"/>
        </w:rPr>
        <w:lastRenderedPageBreak/>
        <w:t>для оценки ситуации, выбора верного решения;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622643">
        <w:rPr>
          <w:rFonts w:ascii="Times New Roman" w:hAnsi="Times New Roman"/>
          <w:sz w:val="24"/>
          <w:szCs w:val="24"/>
        </w:rPr>
        <w:t>кт в сл</w:t>
      </w:r>
      <w:proofErr w:type="gramEnd"/>
      <w:r w:rsidRPr="00622643">
        <w:rPr>
          <w:rFonts w:ascii="Times New Roman" w:hAnsi="Times New Roman"/>
          <w:sz w:val="24"/>
          <w:szCs w:val="24"/>
        </w:rPr>
        <w:t>учае необходимости;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оценивать риски и своевременно принимать решения по их снижению;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принимать мотивы и аргументы других при анализе результатов деятельности.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принимать себя, понимая свои недостатки и достоинства;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принимать мотивы и аргументы других при анализе результатов деятельности;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признавать свое право и право других на ошибку;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развивать способность понимать мир с позиции другого человека.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Предметные результаты по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учебному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"Иностранный (немецкий) язык (базовый уровень)"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иноязычной коммуникативной компетенции на уровне, приближающемся к пороговому, в совокупности ее составляющих - речевой, языковой, социокультурной, компенсаторной,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метапредметной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>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К концу обучения в 10 классе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получит следующие предметные результаты по отдельным темам программы по немецкому языку: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>Владеть основными видами речевой деятельности: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говорение: вести разные виды диалога (диалог этикетного характера, диалог - побуждение к действию, диалог-расспрос, диалог -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излагать основное содержание прочитанного/прослушанного текста с выражением своего отношения (объем монологического высказывания - до 14 фраз);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устно излагать результаты выполненной проектной работы (объем - до 14 фраз);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до 2,5 минут);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- 500 - 700 слов); читать про себя и устанавливать причинно-следственную взаимосвязь изложенных в тексте фактов и событий;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читать про себя </w:t>
      </w:r>
      <w:proofErr w:type="spellStart"/>
      <w:r w:rsidRPr="00622643">
        <w:rPr>
          <w:rFonts w:ascii="Times New Roman" w:hAnsi="Times New Roman"/>
          <w:sz w:val="24"/>
          <w:szCs w:val="24"/>
        </w:rPr>
        <w:t>несплошные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тексты (таблицы, диаграммы, графики и так далее) и понимать представленную в них информацию;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писать электронное сообщение личного характера, соблюдая речевой этикет, принятый в стране/странах изучаемого языка (объем сообщения - до 130 слов);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- до 150 слов);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заполнять таблицу, кратко фиксируя содержание прочитанного/ прослушанного текста или дополняя информацию в таблице;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письменно представлять результаты выполненной проектной работы (объем - до 150 слов).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Владеть фонетическими навыками: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орфографическими навыками: правильно писать изученные слова;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Распознавать 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chen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keit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heit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ung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schaft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ion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-e,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153E343" wp14:editId="5A4246F2">
            <wp:extent cx="295275" cy="18097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ig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lich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isch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los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имена существительные, имена прилагательные и наречия при помощи префикса </w:t>
      </w:r>
      <w:proofErr w:type="spellStart"/>
      <w:r w:rsidRPr="00622643">
        <w:rPr>
          <w:rFonts w:ascii="Times New Roman" w:hAnsi="Times New Roman"/>
          <w:sz w:val="24"/>
          <w:szCs w:val="24"/>
        </w:rPr>
        <w:t>un</w:t>
      </w:r>
      <w:proofErr w:type="spellEnd"/>
      <w:r w:rsidRPr="00622643">
        <w:rPr>
          <w:rFonts w:ascii="Times New Roman" w:hAnsi="Times New Roman"/>
          <w:sz w:val="24"/>
          <w:szCs w:val="24"/>
        </w:rPr>
        <w:t>-;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числительные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zehn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zig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BA8A84D" wp14:editId="504D6B83">
            <wp:extent cx="295275" cy="19050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te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ste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 использованием словосложения (сложные существительные путем соединения основ существительных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Wintersport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Klassenzimmer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существительные путем соединения основы глагола с основой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Schreibtisch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существительные путем соединения основы прилагательного и основы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Kleinstadt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прилагательные путем соединения основ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dunkelblau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 использованием конверсии (образование имен существительных от неопределенных форм глаголов (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Beste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Deutsche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Bekannte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без изменения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Anfang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с изменением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Sprung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безличным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конструкцией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неопределенно-личным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man</w:t>
      </w:r>
      <w:proofErr w:type="spellEnd"/>
      <w:r w:rsidRPr="00622643">
        <w:rPr>
          <w:rFonts w:ascii="Times New Roman" w:hAnsi="Times New Roman"/>
          <w:sz w:val="24"/>
          <w:szCs w:val="24"/>
        </w:rPr>
        <w:t>, в том числе с модальными глаголами;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инфинитивным оборотом </w:t>
      </w:r>
      <w:proofErr w:type="spellStart"/>
      <w:r w:rsidRPr="00622643">
        <w:rPr>
          <w:rFonts w:ascii="Times New Roman" w:hAnsi="Times New Roman"/>
          <w:sz w:val="24"/>
          <w:szCs w:val="24"/>
        </w:rPr>
        <w:t>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 xml:space="preserve">предложения с глаголами, требующие употребления после них частицы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инфинитива;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сложносочиненные предложения с сочинительными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und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aber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nur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auch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наречиями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deshalb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trotzdem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сложноподчиненные предложения: дополнительные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dass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других; причины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weil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условия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времени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nachdem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цели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damit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определительные с относительными местоимениями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косвенной речи, в том числе косвенный вопрос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без использования сослагательного наклонения;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22643">
        <w:rPr>
          <w:rFonts w:ascii="Times New Roman" w:hAnsi="Times New Roman"/>
          <w:sz w:val="24"/>
          <w:szCs w:val="24"/>
        </w:rPr>
        <w:t>zuerst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danach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5225CC0" wp14:editId="524D1B9F">
            <wp:extent cx="409575" cy="1905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и другие;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все типы вопросительных предложений (общий, специальный, альтернативный вопросы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32995D9" wp14:editId="1D66A609">
            <wp:extent cx="495300" cy="1809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5FC7905" wp14:editId="41BB6ED0">
            <wp:extent cx="685800" cy="1809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E96EBAB" wp14:editId="0EDBCB40">
            <wp:extent cx="495300" cy="1809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1111EB5" wp14:editId="28D3D208">
            <wp:extent cx="685800" cy="18097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возвратные глаголы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2D534C" wp14:editId="22E17502">
            <wp:extent cx="495300" cy="1809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E52A4DE" wp14:editId="038BBC02">
            <wp:extent cx="685800" cy="1809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страдательного залога</w:t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2B846A9" wp14:editId="127B8223">
            <wp:extent cx="495300" cy="1809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73C29CB" wp14:editId="4A1C299C">
            <wp:extent cx="685800" cy="1809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видовременная глагольная форма действительного залога </w:t>
      </w:r>
      <w:proofErr w:type="spellStart"/>
      <w:r w:rsidRPr="00622643">
        <w:rPr>
          <w:rFonts w:ascii="Times New Roman" w:hAnsi="Times New Roman"/>
          <w:sz w:val="24"/>
          <w:szCs w:val="24"/>
        </w:rPr>
        <w:t>Plusquamperfekt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(при согласовании времен);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формы сослагательного наклонения от глаголов </w:t>
      </w:r>
      <w:proofErr w:type="spellStart"/>
      <w:r w:rsidRPr="00622643">
        <w:rPr>
          <w:rFonts w:ascii="Times New Roman" w:hAnsi="Times New Roman"/>
          <w:sz w:val="24"/>
          <w:szCs w:val="24"/>
        </w:rPr>
        <w:t>haben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werden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5752FD9" wp14:editId="6BB95A11">
            <wp:extent cx="495300" cy="1809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0C12DE5" wp14:editId="4E0A7D70">
            <wp:extent cx="457200" cy="1905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; сочетания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37B03F6" wp14:editId="2153B8C7">
            <wp:extent cx="419100" cy="1809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+ </w:t>
      </w:r>
      <w:proofErr w:type="spellStart"/>
      <w:r w:rsidRPr="00622643">
        <w:rPr>
          <w:rFonts w:ascii="Times New Roman" w:hAnsi="Times New Roman"/>
          <w:sz w:val="24"/>
          <w:szCs w:val="24"/>
        </w:rPr>
        <w:t>Infinitiv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для выражения вежливой просьбы, желания в придаточных предложениях условия с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Konjunktiv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3E47DEA" wp14:editId="0FBF48C3">
            <wp:extent cx="685800" cy="1809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модальные глаголы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85710A5" wp14:editId="7F265F6E">
            <wp:extent cx="457200" cy="1905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E2808D3" wp14:editId="60E78F3F">
            <wp:extent cx="495300" cy="1809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6F42D2" wp14:editId="7D635172">
            <wp:extent cx="495300" cy="1524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638767A" wp14:editId="1F260E19">
            <wp:extent cx="447675" cy="1809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22643">
        <w:rPr>
          <w:rFonts w:ascii="Times New Roman" w:hAnsi="Times New Roman"/>
          <w:sz w:val="24"/>
          <w:szCs w:val="24"/>
        </w:rPr>
        <w:t>в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1F79E84" wp14:editId="6388E1BA">
            <wp:extent cx="495300" cy="1809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5488A1E" wp14:editId="1AE769CE">
            <wp:extent cx="685800" cy="1809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наиболее распространенные глаголы с управлением и местоименные наречия (</w:t>
      </w:r>
      <w:proofErr w:type="spellStart"/>
      <w:r w:rsidRPr="00622643">
        <w:rPr>
          <w:rFonts w:ascii="Times New Roman" w:hAnsi="Times New Roman"/>
          <w:sz w:val="24"/>
          <w:szCs w:val="24"/>
        </w:rPr>
        <w:t>worauf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</w:t>
      </w:r>
      <w:proofErr w:type="gramStart"/>
      <w:r w:rsidRPr="00622643">
        <w:rPr>
          <w:rFonts w:ascii="Times New Roman" w:hAnsi="Times New Roman"/>
          <w:sz w:val="24"/>
          <w:szCs w:val="24"/>
        </w:rPr>
        <w:t>подобных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подобных);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определенный, неопределенный и нулевой артикли;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существительные во множественном числе,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существительных в единственном и множественном числе;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прилагательных;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наречия в сравнительной и превосходной степенях сравнения,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личные местоимения (в именительном, дательном и винительном падежах), указательные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dieser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jener</w:t>
      </w:r>
      <w:proofErr w:type="spellEnd"/>
      <w:r w:rsidRPr="00622643">
        <w:rPr>
          <w:rFonts w:ascii="Times New Roman" w:hAnsi="Times New Roman"/>
          <w:sz w:val="24"/>
          <w:szCs w:val="24"/>
        </w:rPr>
        <w:t>); притяжательные местоимения; вопросительные местоимения, неопределенные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jemand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alle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viel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etwas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отрицания: </w:t>
      </w:r>
      <w:proofErr w:type="spellStart"/>
      <w:r w:rsidRPr="00622643">
        <w:rPr>
          <w:rFonts w:ascii="Times New Roman" w:hAnsi="Times New Roman"/>
          <w:sz w:val="24"/>
          <w:szCs w:val="24"/>
        </w:rPr>
        <w:t>kein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doch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количественные и порядковые числительные, числительные для обозначения дат и больших чисел;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предлоги места, направления, времени; предлоги, управляющие дательным падежом;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предлоги, управляющие винительным падежом;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предлоги, управляющие и дательным (место), и винительным (направление) падежом.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Владеть социокультурными знаниями и умениями: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</w:t>
      </w:r>
      <w:r w:rsidRPr="00622643">
        <w:rPr>
          <w:rFonts w:ascii="Times New Roman" w:hAnsi="Times New Roman"/>
          <w:sz w:val="24"/>
          <w:szCs w:val="24"/>
        </w:rPr>
        <w:lastRenderedPageBreak/>
        <w:t>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представлять родную страну и ее культуру на иностранном языке;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проявлять уважение к иной культуре;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соблюдать нормы вежливости в межкультурном общении.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- языковую и контекстуальную догадку.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 xml:space="preserve">Владеть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информационносправочные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системы в электронной форме; участвовать в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учебноисследовательской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, проектной деятельности предметного и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К концу обучения в 11 классе </w:t>
      </w:r>
      <w:proofErr w:type="gramStart"/>
      <w:r w:rsidRPr="0062264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получит следующие предметные результаты по отдельным темам программы по немецкому языку: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>Владеть основными видами речевой деятельности: говорение: вести разные виды диалога (диалог-этикетного характера, диалог - побуждение к действию, диалог-расспрос, диалог -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излагать основное содержание прочитанного/прослушанного текста с выражением своего отношения без вербальных опор (объем монологического высказывания - 14 - 15 фраз);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устно излагать результаты выполненной проектной работы (объем - 14 - 15 фраз);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</w:t>
      </w:r>
      <w:r w:rsidRPr="00622643">
        <w:rPr>
          <w:rFonts w:ascii="Times New Roman" w:hAnsi="Times New Roman"/>
          <w:sz w:val="24"/>
          <w:szCs w:val="24"/>
        </w:rPr>
        <w:lastRenderedPageBreak/>
        <w:t xml:space="preserve">нужной/интересующей/запрашиваемой информации (время звучания текста/текстов для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до 2,5 минут);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- 600 - 800 слов);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читать про себя </w:t>
      </w:r>
      <w:proofErr w:type="spellStart"/>
      <w:r w:rsidRPr="00622643">
        <w:rPr>
          <w:rFonts w:ascii="Times New Roman" w:hAnsi="Times New Roman"/>
          <w:sz w:val="24"/>
          <w:szCs w:val="24"/>
        </w:rPr>
        <w:t>несплошные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тексты (таблицы, диаграммы, графики) и понимать представленную в них информацию;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- до 140 слов);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(объем высказывания -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(объем - до 180 слов).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Владеть фонетическими навыками: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орфографическими навыками: правильно писать изученные слова;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не ставить точку после заголовка;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 оформлять прямую речь;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пунктуационно правильно оформлять электронное сообщение личного характера.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</w:t>
      </w:r>
      <w:r w:rsidRPr="00622643">
        <w:rPr>
          <w:rFonts w:ascii="Times New Roman" w:hAnsi="Times New Roman"/>
          <w:sz w:val="24"/>
          <w:szCs w:val="24"/>
        </w:rPr>
        <w:lastRenderedPageBreak/>
        <w:t>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ler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chen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keit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heit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ung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schaft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ion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-e,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D2D38F" wp14:editId="450AF8FA">
            <wp:extent cx="295275" cy="1809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ig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lich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isch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los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имена существительные, имена прилагательные и наречия при помощи префикса </w:t>
      </w:r>
      <w:proofErr w:type="spellStart"/>
      <w:r w:rsidRPr="00622643">
        <w:rPr>
          <w:rFonts w:ascii="Times New Roman" w:hAnsi="Times New Roman"/>
          <w:sz w:val="24"/>
          <w:szCs w:val="24"/>
        </w:rPr>
        <w:t>un</w:t>
      </w:r>
      <w:proofErr w:type="spellEnd"/>
      <w:r w:rsidRPr="00622643">
        <w:rPr>
          <w:rFonts w:ascii="Times New Roman" w:hAnsi="Times New Roman"/>
          <w:sz w:val="24"/>
          <w:szCs w:val="24"/>
        </w:rPr>
        <w:t>-;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числительные при помощи суффиксов -</w:t>
      </w:r>
      <w:proofErr w:type="spellStart"/>
      <w:r w:rsidRPr="00622643">
        <w:rPr>
          <w:rFonts w:ascii="Times New Roman" w:hAnsi="Times New Roman"/>
          <w:sz w:val="24"/>
          <w:szCs w:val="24"/>
        </w:rPr>
        <w:t>zehn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zig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0FE7B77" wp14:editId="4DD36C9B">
            <wp:extent cx="295275" cy="1905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te</w:t>
      </w:r>
      <w:proofErr w:type="spellEnd"/>
      <w:r w:rsidRPr="00622643">
        <w:rPr>
          <w:rFonts w:ascii="Times New Roman" w:hAnsi="Times New Roman"/>
          <w:sz w:val="24"/>
          <w:szCs w:val="24"/>
        </w:rPr>
        <w:t>, -</w:t>
      </w:r>
      <w:proofErr w:type="spellStart"/>
      <w:r w:rsidRPr="00622643">
        <w:rPr>
          <w:rFonts w:ascii="Times New Roman" w:hAnsi="Times New Roman"/>
          <w:sz w:val="24"/>
          <w:szCs w:val="24"/>
        </w:rPr>
        <w:t>ste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 использованием словосложения (сложные существительные путем соединения основ существительных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Wintersport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Klassenzimmer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существительные путем соединения основы глагола с основой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Schreibtisch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существительные путем соединения основы прилагательного и основы существительного (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Kleinstadt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сложные прилагательные путем соединения основ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dunkelblau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 использованием конверсии (образование имен существительных от неопределенных форм глаголов (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Lesen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прилагательных (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Beste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Deutsche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Bekannte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без изменения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Anfang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 существительных от основы глагола с изменением корневой гласной (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Sprung</w:t>
      </w:r>
      <w:proofErr w:type="spellEnd"/>
      <w:r w:rsidRPr="00622643">
        <w:rPr>
          <w:rFonts w:ascii="Times New Roman" w:hAnsi="Times New Roman"/>
          <w:sz w:val="24"/>
          <w:szCs w:val="24"/>
        </w:rPr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распознавать и употреблять в устной и письменной речи: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безличным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конструкцией </w:t>
      </w:r>
      <w:proofErr w:type="spellStart"/>
      <w:r w:rsidRPr="00622643">
        <w:rPr>
          <w:rFonts w:ascii="Times New Roman" w:hAnsi="Times New Roman"/>
          <w:sz w:val="24"/>
          <w:szCs w:val="24"/>
        </w:rPr>
        <w:t>es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gibt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неопределенно-личным местоимением </w:t>
      </w:r>
      <w:proofErr w:type="spellStart"/>
      <w:r w:rsidRPr="00622643">
        <w:rPr>
          <w:rFonts w:ascii="Times New Roman" w:hAnsi="Times New Roman"/>
          <w:sz w:val="24"/>
          <w:szCs w:val="24"/>
        </w:rPr>
        <w:t>man</w:t>
      </w:r>
      <w:proofErr w:type="spellEnd"/>
      <w:r w:rsidRPr="00622643">
        <w:rPr>
          <w:rFonts w:ascii="Times New Roman" w:hAnsi="Times New Roman"/>
          <w:sz w:val="24"/>
          <w:szCs w:val="24"/>
        </w:rPr>
        <w:t>, в том числе с модальными глаголами;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инфинитивным оборотом </w:t>
      </w:r>
      <w:proofErr w:type="spellStart"/>
      <w:r w:rsidRPr="00622643">
        <w:rPr>
          <w:rFonts w:ascii="Times New Roman" w:hAnsi="Times New Roman"/>
          <w:sz w:val="24"/>
          <w:szCs w:val="24"/>
        </w:rPr>
        <w:t>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предложения с глаголами, требующие употребления после них частицы </w:t>
      </w:r>
      <w:proofErr w:type="spellStart"/>
      <w:r w:rsidRPr="00622643">
        <w:rPr>
          <w:rFonts w:ascii="Times New Roman" w:hAnsi="Times New Roman"/>
          <w:sz w:val="24"/>
          <w:szCs w:val="24"/>
        </w:rPr>
        <w:t>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инфинитива;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 xml:space="preserve">сложносочиненные предложения с сочинительными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und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aber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nur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622643">
        <w:rPr>
          <w:rFonts w:ascii="Times New Roman" w:hAnsi="Times New Roman"/>
          <w:sz w:val="24"/>
          <w:szCs w:val="24"/>
        </w:rPr>
        <w:t>sondem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643">
        <w:rPr>
          <w:rFonts w:ascii="Times New Roman" w:hAnsi="Times New Roman"/>
          <w:sz w:val="24"/>
          <w:szCs w:val="24"/>
        </w:rPr>
        <w:t>auch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наречиями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deshalb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darum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trotzdem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сложноподчиненные предложения: дополнительные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dass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других; причины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weil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; условия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времени - с союзами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nachdem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цели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damit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определительные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с относительными местоимениями </w:t>
      </w:r>
      <w:proofErr w:type="spellStart"/>
      <w:r w:rsidRPr="00622643">
        <w:rPr>
          <w:rFonts w:ascii="Times New Roman" w:hAnsi="Times New Roman"/>
          <w:sz w:val="24"/>
          <w:szCs w:val="24"/>
        </w:rPr>
        <w:t>die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das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уступки -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obwohl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косвенной речи, в том числе косвенный вопрос с союзом </w:t>
      </w:r>
      <w:proofErr w:type="spellStart"/>
      <w:r w:rsidRPr="00622643">
        <w:rPr>
          <w:rFonts w:ascii="Times New Roman" w:hAnsi="Times New Roman"/>
          <w:sz w:val="24"/>
          <w:szCs w:val="24"/>
        </w:rPr>
        <w:t>ob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без использования сослагательного наклонения;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22643">
        <w:rPr>
          <w:rFonts w:ascii="Times New Roman" w:hAnsi="Times New Roman"/>
          <w:sz w:val="24"/>
          <w:szCs w:val="24"/>
        </w:rPr>
        <w:t>zuerst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danach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2FA511F" wp14:editId="1806F1CC">
            <wp:extent cx="409575" cy="1905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и других;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все типы вопросительных предложений (общий, специальный, альтернативный вопросы в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76E949" wp14:editId="35E08EFB">
            <wp:extent cx="495300" cy="1809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2D9F786" wp14:editId="7EF975F7">
            <wp:extent cx="685800" cy="1809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;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2F7DF8" wp14:editId="1000599B">
            <wp:extent cx="495300" cy="1809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87A3FDC" wp14:editId="04F0CFBD">
            <wp:extent cx="685800" cy="1809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возвратные глаголы в видовременных формах действительного залога в изъявительном наклонении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55E4008" wp14:editId="2BCB397E">
            <wp:extent cx="495300" cy="1809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694E4C" wp14:editId="18ED83F1">
            <wp:extent cx="685800" cy="1809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Futur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I);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глаголы (слабые и сильные, с отделяемыми и неотделяемыми приставками) в видовременных формах страдательного залога</w:t>
      </w:r>
      <w:proofErr w:type="gramStart"/>
      <w:r w:rsidRPr="00622643">
        <w:rPr>
          <w:rFonts w:ascii="Times New Roman" w:hAnsi="Times New Roman"/>
          <w:sz w:val="24"/>
          <w:szCs w:val="24"/>
        </w:rPr>
        <w:t xml:space="preserve">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AEB6F38" wp14:editId="651699CC">
            <wp:extent cx="495300" cy="1809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F171B06" wp14:editId="24748EF2">
            <wp:extent cx="685800" cy="1809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видовременная глагольная форма действительного залога </w:t>
      </w:r>
      <w:proofErr w:type="spellStart"/>
      <w:r w:rsidRPr="00622643">
        <w:rPr>
          <w:rFonts w:ascii="Times New Roman" w:hAnsi="Times New Roman"/>
          <w:sz w:val="24"/>
          <w:szCs w:val="24"/>
        </w:rPr>
        <w:t>Plusquamperfekt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(при согласовании времен);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формы сослагательного наклонения от глаголов </w:t>
      </w:r>
      <w:proofErr w:type="spellStart"/>
      <w:r w:rsidRPr="00622643">
        <w:rPr>
          <w:rFonts w:ascii="Times New Roman" w:hAnsi="Times New Roman"/>
          <w:sz w:val="24"/>
          <w:szCs w:val="24"/>
        </w:rPr>
        <w:t>haben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werden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69CA49F" wp14:editId="62641EE8">
            <wp:extent cx="495300" cy="1809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</w:r>
      <w:r w:rsidRPr="00622643">
        <w:rPr>
          <w:rFonts w:ascii="Times New Roman" w:hAnsi="Times New Roman"/>
          <w:sz w:val="24"/>
          <w:szCs w:val="24"/>
        </w:rPr>
        <w:lastRenderedPageBreak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6029E7F" wp14:editId="1D873D6A">
            <wp:extent cx="457200" cy="190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; сочетания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84BC5BA" wp14:editId="3DED4F94">
            <wp:extent cx="419100" cy="1809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 + </w:t>
      </w:r>
      <w:proofErr w:type="spellStart"/>
      <w:r w:rsidRPr="00622643">
        <w:rPr>
          <w:rFonts w:ascii="Times New Roman" w:hAnsi="Times New Roman"/>
          <w:sz w:val="24"/>
          <w:szCs w:val="24"/>
        </w:rPr>
        <w:t>Infinitiv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для выражения вежливой просьбы, желания в придаточных предложениях условия с </w:t>
      </w:r>
      <w:proofErr w:type="spellStart"/>
      <w:r w:rsidRPr="00622643">
        <w:rPr>
          <w:rFonts w:ascii="Times New Roman" w:hAnsi="Times New Roman"/>
          <w:sz w:val="24"/>
          <w:szCs w:val="24"/>
        </w:rPr>
        <w:t>wenn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22643">
        <w:rPr>
          <w:rFonts w:ascii="Times New Roman" w:hAnsi="Times New Roman"/>
          <w:sz w:val="24"/>
          <w:szCs w:val="24"/>
        </w:rPr>
        <w:t>Konjunktiv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12C6E4" wp14:editId="6F6508C5">
            <wp:extent cx="685800" cy="1809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модальные глаголы (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20E55A5" wp14:editId="4AF859F5">
            <wp:extent cx="457200" cy="19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49FDCA1" wp14:editId="73DFD10B">
            <wp:extent cx="495300" cy="180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C639AEA" wp14:editId="443AF007">
            <wp:extent cx="495300" cy="152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4172179" wp14:editId="266BEC23">
            <wp:extent cx="447675" cy="180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sollen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22643">
        <w:rPr>
          <w:rFonts w:ascii="Times New Roman" w:hAnsi="Times New Roman"/>
          <w:sz w:val="24"/>
          <w:szCs w:val="24"/>
        </w:rPr>
        <w:t>в</w:t>
      </w:r>
      <w:proofErr w:type="gramEnd"/>
      <w:r w:rsidRPr="00622643">
        <w:rPr>
          <w:rFonts w:ascii="Times New Roman" w:hAnsi="Times New Roman"/>
          <w:sz w:val="24"/>
          <w:szCs w:val="24"/>
        </w:rPr>
        <w:t xml:space="preserve">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54EB1A4" wp14:editId="07019987">
            <wp:extent cx="495300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 xml:space="preserve">, </w:t>
      </w:r>
      <w:r w:rsidRPr="0062264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36B8551" wp14:editId="2EE653E3">
            <wp:extent cx="685800" cy="180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643">
        <w:rPr>
          <w:rFonts w:ascii="Times New Roman" w:hAnsi="Times New Roman"/>
          <w:sz w:val="24"/>
          <w:szCs w:val="24"/>
        </w:rPr>
        <w:br/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наиболее распространенные глаголы с управлением и местоименные наречия (</w:t>
      </w:r>
      <w:proofErr w:type="spellStart"/>
      <w:r w:rsidRPr="00622643">
        <w:rPr>
          <w:rFonts w:ascii="Times New Roman" w:hAnsi="Times New Roman"/>
          <w:sz w:val="24"/>
          <w:szCs w:val="24"/>
        </w:rPr>
        <w:t>worauf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wozu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подобные, </w:t>
      </w:r>
      <w:proofErr w:type="spellStart"/>
      <w:r w:rsidRPr="00622643">
        <w:rPr>
          <w:rFonts w:ascii="Times New Roman" w:hAnsi="Times New Roman"/>
          <w:sz w:val="24"/>
          <w:szCs w:val="24"/>
        </w:rPr>
        <w:t>darauf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dazu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тому подобные);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определенный, неопределенный и нулевой артикли;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существительные во множественном числе,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существительных в единственном и множественном числе;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склонение имен прилагательных;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наречия в сравнительной и превосходной степенях сравнения, образованные по правилу, и исключения;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личные местоимения (в именительном, дательном и винительном падежах), указательные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dieser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jener</w:t>
      </w:r>
      <w:proofErr w:type="spellEnd"/>
      <w:r w:rsidRPr="00622643">
        <w:rPr>
          <w:rFonts w:ascii="Times New Roman" w:hAnsi="Times New Roman"/>
          <w:sz w:val="24"/>
          <w:szCs w:val="24"/>
        </w:rPr>
        <w:t>); притяжательные местоимения; вопросительные местоимения, неопределенные местоимения (</w:t>
      </w:r>
      <w:proofErr w:type="spellStart"/>
      <w:r w:rsidRPr="00622643">
        <w:rPr>
          <w:rFonts w:ascii="Times New Roman" w:hAnsi="Times New Roman"/>
          <w:sz w:val="24"/>
          <w:szCs w:val="24"/>
        </w:rPr>
        <w:t>jemand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niemand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alle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viel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etwas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и другие);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способы выражения отрицания: </w:t>
      </w:r>
      <w:proofErr w:type="spellStart"/>
      <w:r w:rsidRPr="00622643">
        <w:rPr>
          <w:rFonts w:ascii="Times New Roman" w:hAnsi="Times New Roman"/>
          <w:sz w:val="24"/>
          <w:szCs w:val="24"/>
        </w:rPr>
        <w:t>kein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nichts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2643">
        <w:rPr>
          <w:rFonts w:ascii="Times New Roman" w:hAnsi="Times New Roman"/>
          <w:sz w:val="24"/>
          <w:szCs w:val="24"/>
        </w:rPr>
        <w:t>doch</w:t>
      </w:r>
      <w:proofErr w:type="spellEnd"/>
      <w:r w:rsidRPr="00622643">
        <w:rPr>
          <w:rFonts w:ascii="Times New Roman" w:hAnsi="Times New Roman"/>
          <w:sz w:val="24"/>
          <w:szCs w:val="24"/>
        </w:rPr>
        <w:t>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количественные и порядковые числительные, числительные для обозначения дат и больших чисел;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Владеть социокультурными знаниями и умениями: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</w:r>
      <w:proofErr w:type="gramStart"/>
      <w:r w:rsidRPr="00622643">
        <w:rPr>
          <w:rFonts w:ascii="Times New Roman" w:hAnsi="Times New Roman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</w:r>
      <w:proofErr w:type="gramEnd"/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lastRenderedPageBreak/>
        <w:br/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>проявлять уважение к иной культуре; соблюдать нормы вежливости в межкультурном общении.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Владеть компенсаторными умениями, позволяющими в случае сбоя коммуникации, а также в условиях дефицита языковых средств: использовать различные приемы переработки информации: при говорении - переспрос;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2643">
        <w:rPr>
          <w:rFonts w:ascii="Times New Roman" w:hAnsi="Times New Roman"/>
          <w:sz w:val="24"/>
          <w:szCs w:val="24"/>
        </w:rPr>
        <w:br/>
        <w:t xml:space="preserve">при говорении и письме - описание/перифраз/толкование; при чтении и </w:t>
      </w:r>
      <w:proofErr w:type="spellStart"/>
      <w:r w:rsidRPr="006226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22643">
        <w:rPr>
          <w:rFonts w:ascii="Times New Roman" w:hAnsi="Times New Roman"/>
          <w:sz w:val="24"/>
          <w:szCs w:val="24"/>
        </w:rPr>
        <w:t xml:space="preserve"> - языковую и контекстуальную догадку.</w:t>
      </w:r>
    </w:p>
    <w:p w:rsidR="00B140FD" w:rsidRPr="00622643" w:rsidRDefault="00622643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140FD" w:rsidRPr="006226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40FD" w:rsidRPr="00622643">
        <w:rPr>
          <w:rFonts w:ascii="Times New Roman" w:hAnsi="Times New Roman"/>
          <w:sz w:val="24"/>
          <w:szCs w:val="24"/>
        </w:rPr>
        <w:t xml:space="preserve">Владеть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="00B140FD" w:rsidRPr="00622643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="00B140FD" w:rsidRPr="00622643">
        <w:rPr>
          <w:rFonts w:ascii="Times New Roman" w:hAnsi="Times New Roman"/>
          <w:sz w:val="24"/>
          <w:szCs w:val="24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="00B140FD" w:rsidRPr="00622643">
        <w:rPr>
          <w:rFonts w:ascii="Times New Roman" w:hAnsi="Times New Roman"/>
          <w:sz w:val="24"/>
          <w:szCs w:val="24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B140FD" w:rsidRPr="00622643" w:rsidRDefault="00B140FD" w:rsidP="00B14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461" w:rsidRDefault="006226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Тематическое планирование</w:t>
      </w:r>
    </w:p>
    <w:p w:rsidR="00001BE7" w:rsidRPr="00001BE7" w:rsidRDefault="00001BE7" w:rsidP="00001BE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01BE7">
        <w:rPr>
          <w:rFonts w:ascii="Times New Roman" w:hAnsi="Times New Roman"/>
          <w:b/>
          <w:sz w:val="24"/>
          <w:szCs w:val="24"/>
          <w:u w:val="single"/>
        </w:rPr>
        <w:t>10 класс</w:t>
      </w: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47"/>
        <w:gridCol w:w="4682"/>
        <w:gridCol w:w="1130"/>
        <w:gridCol w:w="1988"/>
        <w:gridCol w:w="1525"/>
      </w:tblGrid>
      <w:tr w:rsidR="00001BE7" w:rsidRPr="00001BE7" w:rsidTr="00001BE7">
        <w:tc>
          <w:tcPr>
            <w:tcW w:w="847" w:type="dxa"/>
            <w:vMerge w:val="restart"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01B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1BE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82" w:type="dxa"/>
            <w:vMerge w:val="restart"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643" w:type="dxa"/>
            <w:gridSpan w:val="3"/>
          </w:tcPr>
          <w:p w:rsidR="00001BE7" w:rsidRPr="00001BE7" w:rsidRDefault="00001BE7" w:rsidP="00001BE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01BE7" w:rsidRPr="00001BE7" w:rsidTr="00001BE7">
        <w:tc>
          <w:tcPr>
            <w:tcW w:w="847" w:type="dxa"/>
            <w:vMerge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2" w:type="dxa"/>
            <w:vMerge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 xml:space="preserve">Общее </w:t>
            </w:r>
          </w:p>
        </w:tc>
        <w:tc>
          <w:tcPr>
            <w:tcW w:w="1988" w:type="dxa"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525" w:type="dxa"/>
          </w:tcPr>
          <w:p w:rsidR="00001BE7" w:rsidRPr="00001BE7" w:rsidRDefault="00001BE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8371C7" w:rsidRPr="00001BE7" w:rsidRDefault="008371C7" w:rsidP="006B052B">
            <w:pPr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Повседневная жизнь семьи.</w:t>
            </w:r>
          </w:p>
        </w:tc>
        <w:tc>
          <w:tcPr>
            <w:tcW w:w="1130" w:type="dxa"/>
          </w:tcPr>
          <w:p w:rsidR="008371C7" w:rsidRPr="00001BE7" w:rsidRDefault="008371C7" w:rsidP="00747D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8371C7" w:rsidRPr="00001BE7" w:rsidRDefault="004F4699" w:rsidP="00747D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8371C7" w:rsidRPr="00001BE7" w:rsidRDefault="008371C7" w:rsidP="00747D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8371C7" w:rsidRPr="00001BE7" w:rsidRDefault="008371C7" w:rsidP="00DE4BF3">
            <w:pPr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Внешность и характеристика чел</w:t>
            </w:r>
            <w:r>
              <w:rPr>
                <w:rFonts w:ascii="Times New Roman" w:hAnsi="Times New Roman"/>
                <w:sz w:val="24"/>
                <w:szCs w:val="24"/>
              </w:rPr>
              <w:t>овека, литературного персонажа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8371C7" w:rsidRPr="00001BE7" w:rsidRDefault="004F4699" w:rsidP="00001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4D35DF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8371C7" w:rsidRPr="00121D9D" w:rsidRDefault="008371C7" w:rsidP="006B31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D9D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C80D70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8371C7" w:rsidRPr="00001BE7" w:rsidRDefault="008371C7" w:rsidP="00204C86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Школа и школьная жизнь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527E25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8371C7" w:rsidRPr="00001BE7" w:rsidRDefault="008371C7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Современный мир профессий.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1C6B24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8371C7" w:rsidRPr="00001BE7" w:rsidRDefault="008371C7" w:rsidP="006323D2">
            <w:pPr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Молодежь в современном обществе.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A77A30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8371C7" w:rsidRPr="00001BE7" w:rsidRDefault="008371C7" w:rsidP="00B96D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Покупки: одежда, обувь и продукты питания. Кар</w:t>
            </w:r>
            <w:r w:rsidR="00B96D6B">
              <w:rPr>
                <w:rFonts w:ascii="Times New Roman" w:hAnsi="Times New Roman"/>
                <w:sz w:val="24"/>
                <w:szCs w:val="24"/>
              </w:rPr>
              <w:t>манные деньги. Молодежная мода.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D57761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8371C7" w:rsidRPr="00121D9D" w:rsidRDefault="008371C7" w:rsidP="006B31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D9D">
              <w:rPr>
                <w:rFonts w:ascii="Times New Roman" w:hAnsi="Times New Roman"/>
                <w:sz w:val="24"/>
                <w:szCs w:val="24"/>
              </w:rPr>
              <w:t xml:space="preserve"> Туризм</w:t>
            </w:r>
            <w:r>
              <w:rPr>
                <w:rFonts w:ascii="Times New Roman" w:hAnsi="Times New Roman"/>
                <w:sz w:val="24"/>
                <w:szCs w:val="24"/>
              </w:rPr>
              <w:t>. Виды отдыха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D577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8371C7" w:rsidRPr="00001BE7" w:rsidRDefault="008371C7" w:rsidP="00E92241">
            <w:pPr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Проблемы экологии.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2" w:type="dxa"/>
          </w:tcPr>
          <w:p w:rsidR="008371C7" w:rsidRPr="00001BE7" w:rsidRDefault="008371C7" w:rsidP="008371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2643">
              <w:rPr>
                <w:rFonts w:ascii="Times New Roman" w:hAnsi="Times New Roman"/>
                <w:sz w:val="24"/>
                <w:szCs w:val="24"/>
              </w:rPr>
              <w:t>Условия проживания в городской/сельской местности.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82" w:type="dxa"/>
          </w:tcPr>
          <w:p w:rsidR="008371C7" w:rsidRPr="00001BE7" w:rsidRDefault="008371C7" w:rsidP="00C1290E">
            <w:pPr>
              <w:rPr>
                <w:rFonts w:ascii="Times New Roman" w:hAnsi="Times New Roman"/>
                <w:sz w:val="24"/>
                <w:szCs w:val="24"/>
              </w:rPr>
            </w:pPr>
            <w:r w:rsidRPr="00001BE7">
              <w:rPr>
                <w:rFonts w:ascii="Times New Roman" w:hAnsi="Times New Roman"/>
                <w:sz w:val="24"/>
                <w:szCs w:val="24"/>
              </w:rPr>
              <w:t>Научно – технический прогресс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8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82" w:type="dxa"/>
          </w:tcPr>
          <w:p w:rsidR="008371C7" w:rsidRPr="00001BE7" w:rsidRDefault="008371C7" w:rsidP="00982D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страна и страна изучаемого языка</w:t>
            </w:r>
          </w:p>
        </w:tc>
        <w:tc>
          <w:tcPr>
            <w:tcW w:w="1130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8371C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82" w:type="dxa"/>
          </w:tcPr>
          <w:p w:rsidR="008371C7" w:rsidRPr="00001BE7" w:rsidRDefault="008371C7" w:rsidP="002533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изучаемого языка</w:t>
            </w:r>
          </w:p>
        </w:tc>
        <w:tc>
          <w:tcPr>
            <w:tcW w:w="1130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82" w:type="dxa"/>
          </w:tcPr>
          <w:p w:rsidR="008371C7" w:rsidRPr="00001BE7" w:rsidRDefault="008371C7" w:rsidP="008C0A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130" w:type="dxa"/>
          </w:tcPr>
          <w:p w:rsidR="008371C7" w:rsidRPr="00001BE7" w:rsidRDefault="004F4699" w:rsidP="0012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</w:tcPr>
          <w:p w:rsidR="008371C7" w:rsidRPr="00001BE7" w:rsidRDefault="004F4699" w:rsidP="0012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8371C7" w:rsidRPr="00001BE7" w:rsidRDefault="004F4699" w:rsidP="0000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C7" w:rsidRPr="00001BE7" w:rsidTr="00001BE7">
        <w:tc>
          <w:tcPr>
            <w:tcW w:w="847" w:type="dxa"/>
          </w:tcPr>
          <w:p w:rsidR="008371C7" w:rsidRPr="00001BE7" w:rsidRDefault="008371C7" w:rsidP="00001B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8371C7" w:rsidRPr="00001BE7" w:rsidRDefault="008371C7" w:rsidP="00001B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BE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8371C7" w:rsidRPr="00001BE7" w:rsidRDefault="008371C7" w:rsidP="00001B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1BE7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988" w:type="dxa"/>
          </w:tcPr>
          <w:p w:rsidR="008371C7" w:rsidRPr="00001BE7" w:rsidRDefault="008371C7" w:rsidP="00001B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1BE7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1525" w:type="dxa"/>
          </w:tcPr>
          <w:p w:rsidR="008371C7" w:rsidRPr="00001BE7" w:rsidRDefault="008371C7" w:rsidP="00001B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1B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001BE7" w:rsidRPr="003B4DE4" w:rsidRDefault="00001BE7" w:rsidP="00001BE7">
      <w:pPr>
        <w:tabs>
          <w:tab w:val="left" w:pos="1125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001BE7" w:rsidRPr="0015428A" w:rsidRDefault="00001BE7" w:rsidP="00001B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</w:p>
    <w:p w:rsidR="00001BE7" w:rsidRPr="004F4699" w:rsidRDefault="00001BE7" w:rsidP="00001BE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F4699">
        <w:rPr>
          <w:rFonts w:ascii="Times New Roman" w:hAnsi="Times New Roman"/>
          <w:b/>
          <w:sz w:val="24"/>
          <w:szCs w:val="24"/>
          <w:u w:val="single"/>
        </w:rPr>
        <w:t>11 класс</w:t>
      </w: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47"/>
        <w:gridCol w:w="4682"/>
        <w:gridCol w:w="1130"/>
        <w:gridCol w:w="1988"/>
        <w:gridCol w:w="1525"/>
      </w:tblGrid>
      <w:tr w:rsidR="00001BE7" w:rsidRPr="004F4699" w:rsidTr="00001BE7">
        <w:tc>
          <w:tcPr>
            <w:tcW w:w="847" w:type="dxa"/>
            <w:vMerge w:val="restart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F46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469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4F4699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682" w:type="dxa"/>
            <w:vMerge w:val="restart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643" w:type="dxa"/>
            <w:gridSpan w:val="3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01BE7" w:rsidRPr="004F4699" w:rsidTr="00001BE7">
        <w:tc>
          <w:tcPr>
            <w:tcW w:w="847" w:type="dxa"/>
            <w:vMerge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2" w:type="dxa"/>
            <w:vMerge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 xml:space="preserve">Общее </w:t>
            </w:r>
          </w:p>
        </w:tc>
        <w:tc>
          <w:tcPr>
            <w:tcW w:w="1988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525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001BE7" w:rsidRPr="004F4699" w:rsidTr="00001BE7">
        <w:tc>
          <w:tcPr>
            <w:tcW w:w="847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001BE7" w:rsidRPr="004F4699" w:rsidRDefault="008371C7" w:rsidP="00001B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Повседневная жизнь семьи.</w:t>
            </w:r>
          </w:p>
        </w:tc>
        <w:tc>
          <w:tcPr>
            <w:tcW w:w="1130" w:type="dxa"/>
          </w:tcPr>
          <w:p w:rsidR="00001BE7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001BE7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BE7" w:rsidRPr="004F4699" w:rsidTr="00001BE7">
        <w:tc>
          <w:tcPr>
            <w:tcW w:w="847" w:type="dxa"/>
          </w:tcPr>
          <w:p w:rsidR="00001BE7" w:rsidRPr="004F4699" w:rsidRDefault="00001BE7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001BE7" w:rsidRPr="004F4699" w:rsidRDefault="00121D9D" w:rsidP="00121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Внешность и характеристика</w:t>
            </w:r>
            <w:r w:rsidR="008371C7" w:rsidRPr="004F4699">
              <w:rPr>
                <w:rFonts w:ascii="Times New Roman" w:hAnsi="Times New Roman"/>
                <w:sz w:val="24"/>
                <w:szCs w:val="24"/>
              </w:rPr>
              <w:t xml:space="preserve"> человека,</w:t>
            </w:r>
            <w:r w:rsidRPr="004F4699">
              <w:rPr>
                <w:rFonts w:ascii="Times New Roman" w:hAnsi="Times New Roman"/>
                <w:sz w:val="24"/>
                <w:szCs w:val="24"/>
              </w:rPr>
              <w:t xml:space="preserve"> литературного персонажа.</w:t>
            </w:r>
          </w:p>
        </w:tc>
        <w:tc>
          <w:tcPr>
            <w:tcW w:w="1130" w:type="dxa"/>
          </w:tcPr>
          <w:p w:rsidR="00001BE7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001BE7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001BE7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4F17EF" w:rsidRPr="004F4699" w:rsidRDefault="004F17EF" w:rsidP="006B31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4F17EF" w:rsidRPr="004F4699" w:rsidRDefault="004F17EF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Школа и школьная жизнь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4F17EF" w:rsidRPr="004F4699" w:rsidRDefault="004F17EF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17EF" w:rsidP="000D1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4F17EF" w:rsidRPr="004F4699" w:rsidRDefault="004F17EF" w:rsidP="009B5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Молодежь в современном обществе.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17EF" w:rsidP="000D1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4F17EF" w:rsidRPr="004F4699" w:rsidRDefault="004F17EF" w:rsidP="00001B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Роль спорта в современной жизни. Олимпийские игры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4F17EF" w:rsidRPr="004F4699" w:rsidRDefault="004F17EF" w:rsidP="006B31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 xml:space="preserve"> Туризм. Виды отдыха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F" w:rsidRPr="004F4699" w:rsidTr="00001BE7">
        <w:tc>
          <w:tcPr>
            <w:tcW w:w="847" w:type="dxa"/>
          </w:tcPr>
          <w:p w:rsidR="004F17EF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4F17EF" w:rsidRPr="004F4699" w:rsidRDefault="004F4699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Вселенная и человек. Природа. Проблемы экологии</w:t>
            </w:r>
          </w:p>
        </w:tc>
        <w:tc>
          <w:tcPr>
            <w:tcW w:w="1130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4F17EF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4F17EF" w:rsidRPr="004F4699" w:rsidRDefault="004F17EF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699" w:rsidRPr="004F4699" w:rsidTr="00001BE7">
        <w:tc>
          <w:tcPr>
            <w:tcW w:w="847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2" w:type="dxa"/>
          </w:tcPr>
          <w:p w:rsidR="004F4699" w:rsidRPr="004F4699" w:rsidRDefault="004F4699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Технический прогресс: перспективы и последствия</w:t>
            </w:r>
          </w:p>
        </w:tc>
        <w:tc>
          <w:tcPr>
            <w:tcW w:w="1130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699" w:rsidRPr="004F4699" w:rsidTr="00001BE7">
        <w:tc>
          <w:tcPr>
            <w:tcW w:w="847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82" w:type="dxa"/>
          </w:tcPr>
          <w:p w:rsidR="004F4699" w:rsidRPr="004F4699" w:rsidRDefault="004F4699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Родная страна и страна изучаемого языка</w:t>
            </w:r>
          </w:p>
        </w:tc>
        <w:tc>
          <w:tcPr>
            <w:tcW w:w="1130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699" w:rsidRPr="004F4699" w:rsidTr="00001BE7">
        <w:tc>
          <w:tcPr>
            <w:tcW w:w="847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82" w:type="dxa"/>
          </w:tcPr>
          <w:p w:rsidR="004F4699" w:rsidRPr="004F4699" w:rsidRDefault="004F4699" w:rsidP="006B3157">
            <w:pPr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изучаемого языка</w:t>
            </w:r>
          </w:p>
        </w:tc>
        <w:tc>
          <w:tcPr>
            <w:tcW w:w="1130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4699" w:rsidRPr="004F4699" w:rsidTr="00001BE7">
        <w:tc>
          <w:tcPr>
            <w:tcW w:w="847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82" w:type="dxa"/>
          </w:tcPr>
          <w:p w:rsidR="004F4699" w:rsidRPr="004F4699" w:rsidRDefault="004F4699" w:rsidP="005F78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699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130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4F4699" w:rsidRPr="004F4699" w:rsidRDefault="00B96D6B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4699" w:rsidRPr="004F4699" w:rsidTr="00001BE7">
        <w:tc>
          <w:tcPr>
            <w:tcW w:w="847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469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4699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988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4699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1525" w:type="dxa"/>
          </w:tcPr>
          <w:p w:rsidR="004F4699" w:rsidRPr="004F4699" w:rsidRDefault="004F4699" w:rsidP="00001B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46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001BE7" w:rsidRPr="004F4699" w:rsidRDefault="00001BE7" w:rsidP="00001B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001BE7" w:rsidRDefault="00001BE7" w:rsidP="00001B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sectPr w:rsidR="0000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0F6"/>
    <w:multiLevelType w:val="hybridMultilevel"/>
    <w:tmpl w:val="DA86FF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31362"/>
    <w:multiLevelType w:val="hybridMultilevel"/>
    <w:tmpl w:val="960AA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5E6D3B"/>
    <w:multiLevelType w:val="hybridMultilevel"/>
    <w:tmpl w:val="0A7A62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EA2FF5"/>
    <w:multiLevelType w:val="hybridMultilevel"/>
    <w:tmpl w:val="CB18F778"/>
    <w:lvl w:ilvl="0" w:tplc="750EFE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66BA"/>
    <w:multiLevelType w:val="hybridMultilevel"/>
    <w:tmpl w:val="7908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35A26"/>
    <w:multiLevelType w:val="hybridMultilevel"/>
    <w:tmpl w:val="41C0C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42357"/>
    <w:multiLevelType w:val="hybridMultilevel"/>
    <w:tmpl w:val="13D0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B782B"/>
    <w:multiLevelType w:val="hybridMultilevel"/>
    <w:tmpl w:val="A6FA2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96778"/>
    <w:multiLevelType w:val="hybridMultilevel"/>
    <w:tmpl w:val="895E4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22108F"/>
    <w:multiLevelType w:val="hybridMultilevel"/>
    <w:tmpl w:val="D228E1E6"/>
    <w:lvl w:ilvl="0" w:tplc="BCBE73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B17A8"/>
    <w:multiLevelType w:val="hybridMultilevel"/>
    <w:tmpl w:val="95489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B7FA9"/>
    <w:multiLevelType w:val="hybridMultilevel"/>
    <w:tmpl w:val="3EE413AE"/>
    <w:lvl w:ilvl="0" w:tplc="C30EA8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332CE3"/>
    <w:multiLevelType w:val="hybridMultilevel"/>
    <w:tmpl w:val="873ED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B1790"/>
    <w:multiLevelType w:val="hybridMultilevel"/>
    <w:tmpl w:val="02FCD6B6"/>
    <w:lvl w:ilvl="0" w:tplc="84985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7B07D8"/>
    <w:multiLevelType w:val="hybridMultilevel"/>
    <w:tmpl w:val="65A87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10B6E"/>
    <w:multiLevelType w:val="hybridMultilevel"/>
    <w:tmpl w:val="542A5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CF513D"/>
    <w:multiLevelType w:val="hybridMultilevel"/>
    <w:tmpl w:val="8142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5C5404"/>
    <w:multiLevelType w:val="hybridMultilevel"/>
    <w:tmpl w:val="B080C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274B0"/>
    <w:multiLevelType w:val="hybridMultilevel"/>
    <w:tmpl w:val="9986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27F2E"/>
    <w:multiLevelType w:val="hybridMultilevel"/>
    <w:tmpl w:val="A11E9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8"/>
  </w:num>
  <w:num w:numId="5">
    <w:abstractNumId w:val="10"/>
  </w:num>
  <w:num w:numId="6">
    <w:abstractNumId w:val="16"/>
  </w:num>
  <w:num w:numId="7">
    <w:abstractNumId w:val="18"/>
  </w:num>
  <w:num w:numId="8">
    <w:abstractNumId w:val="0"/>
  </w:num>
  <w:num w:numId="9">
    <w:abstractNumId w:val="4"/>
  </w:num>
  <w:num w:numId="10">
    <w:abstractNumId w:val="17"/>
  </w:num>
  <w:num w:numId="11">
    <w:abstractNumId w:val="19"/>
  </w:num>
  <w:num w:numId="12">
    <w:abstractNumId w:val="15"/>
  </w:num>
  <w:num w:numId="13">
    <w:abstractNumId w:val="7"/>
  </w:num>
  <w:num w:numId="14">
    <w:abstractNumId w:val="2"/>
  </w:num>
  <w:num w:numId="15">
    <w:abstractNumId w:val="1"/>
  </w:num>
  <w:num w:numId="16">
    <w:abstractNumId w:val="6"/>
  </w:num>
  <w:num w:numId="17">
    <w:abstractNumId w:val="14"/>
  </w:num>
  <w:num w:numId="18">
    <w:abstractNumId w:val="9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FD"/>
    <w:rsid w:val="00001BE7"/>
    <w:rsid w:val="00121D9D"/>
    <w:rsid w:val="004F17EF"/>
    <w:rsid w:val="004F4699"/>
    <w:rsid w:val="00544DC0"/>
    <w:rsid w:val="00611EA4"/>
    <w:rsid w:val="00622643"/>
    <w:rsid w:val="008371C7"/>
    <w:rsid w:val="009A3461"/>
    <w:rsid w:val="00B140FD"/>
    <w:rsid w:val="00B96D6B"/>
    <w:rsid w:val="00D4428F"/>
    <w:rsid w:val="00EA570B"/>
    <w:rsid w:val="00FF1D85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1B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001B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B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B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1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0FD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2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rsid w:val="00001BE7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1B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001B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B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B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1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0FD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2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rsid w:val="00001BE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8720-3BE7-4C81-94ED-D2C91D9B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12579</Words>
  <Characters>71702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2023-10-10T09:45:00Z</dcterms:created>
  <dcterms:modified xsi:type="dcterms:W3CDTF">2023-10-10T09:45:00Z</dcterms:modified>
</cp:coreProperties>
</file>