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49" w:rsidRPr="00F52BBD" w:rsidRDefault="00B62749" w:rsidP="00F52BBD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Муниципальное бюджетное образовательное учреждение</w:t>
      </w:r>
    </w:p>
    <w:p w:rsidR="00B62749" w:rsidRDefault="00B62749" w:rsidP="00F52BBD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«Средняя школа № 19»</w:t>
      </w:r>
    </w:p>
    <w:p w:rsidR="00F52BBD" w:rsidRDefault="00F52BBD" w:rsidP="00F52BBD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93"/>
        <w:gridCol w:w="2304"/>
        <w:gridCol w:w="2209"/>
      </w:tblGrid>
      <w:tr w:rsidR="000C3BF5" w:rsidRPr="000C3BF5" w:rsidTr="00F66259">
        <w:tc>
          <w:tcPr>
            <w:tcW w:w="3114" w:type="dxa"/>
          </w:tcPr>
          <w:p w:rsidR="000C3BF5" w:rsidRPr="000C3BF5" w:rsidRDefault="000C3BF5" w:rsidP="00F6625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РАССМОТРЕНО</w:t>
            </w:r>
          </w:p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Педсовет</w:t>
            </w:r>
          </w:p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_______________</w:t>
            </w: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</w:t>
            </w:r>
          </w:p>
          <w:p w:rsidR="000C3BF5" w:rsidRPr="000C3BF5" w:rsidRDefault="000C3BF5" w:rsidP="00F6625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Берснева М.В.</w:t>
            </w:r>
          </w:p>
          <w:p w:rsidR="000C3BF5" w:rsidRPr="000C3BF5" w:rsidRDefault="000C3BF5" w:rsidP="00F66259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Протокол №1 от «30» 08   2023 г.</w:t>
            </w:r>
          </w:p>
          <w:p w:rsidR="000C3BF5" w:rsidRPr="000C3BF5" w:rsidRDefault="000C3BF5" w:rsidP="00F6625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СОГЛАСОВАНО</w:t>
            </w:r>
          </w:p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Управляющий совет</w:t>
            </w:r>
          </w:p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______________</w:t>
            </w: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</w:t>
            </w:r>
          </w:p>
          <w:p w:rsidR="000C3BF5" w:rsidRPr="000C3BF5" w:rsidRDefault="000C3BF5" w:rsidP="00F6625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Попов М.И.</w:t>
            </w:r>
          </w:p>
          <w:p w:rsidR="000C3BF5" w:rsidRPr="000C3BF5" w:rsidRDefault="000C3BF5" w:rsidP="00F66259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Протокол №1 от «30» 08   2023 г.</w:t>
            </w:r>
          </w:p>
          <w:p w:rsidR="000C3BF5" w:rsidRPr="000C3BF5" w:rsidRDefault="000C3BF5" w:rsidP="00F6625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УТВЕРЖДЕНО</w:t>
            </w:r>
          </w:p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Директор МБОУ "СШ №19"</w:t>
            </w:r>
          </w:p>
          <w:p w:rsidR="000C3BF5" w:rsidRPr="000C3BF5" w:rsidRDefault="000C3BF5" w:rsidP="00F66259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_____________</w:t>
            </w:r>
          </w:p>
          <w:p w:rsidR="000C3BF5" w:rsidRPr="000C3BF5" w:rsidRDefault="000C3BF5" w:rsidP="00F6625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Берснева М.В.</w:t>
            </w:r>
          </w:p>
          <w:p w:rsidR="000C3BF5" w:rsidRPr="000C3BF5" w:rsidRDefault="000C3BF5" w:rsidP="00F66259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0C3BF5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Приказ №304 от «30» 08   2023 г.</w:t>
            </w:r>
          </w:p>
          <w:p w:rsidR="000C3BF5" w:rsidRPr="000C3BF5" w:rsidRDefault="000C3BF5" w:rsidP="00F6625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</w:tr>
    </w:tbl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center"/>
        <w:rPr>
          <w:rFonts w:ascii="Times New Roman" w:hAnsi="Times New Roman" w:cs="Times New Roman"/>
          <w:sz w:val="24"/>
          <w:szCs w:val="20"/>
        </w:rPr>
      </w:pPr>
    </w:p>
    <w:p w:rsidR="00EE5395" w:rsidRDefault="00EE5395" w:rsidP="00F52BBD">
      <w:pPr>
        <w:ind w:firstLine="709"/>
        <w:jc w:val="center"/>
        <w:rPr>
          <w:rFonts w:ascii="Times New Roman" w:hAnsi="Times New Roman" w:cs="Times New Roman"/>
          <w:sz w:val="24"/>
          <w:szCs w:val="20"/>
        </w:rPr>
      </w:pPr>
    </w:p>
    <w:p w:rsidR="00EE5395" w:rsidRDefault="00EE5395" w:rsidP="00F52BBD">
      <w:pPr>
        <w:ind w:firstLine="709"/>
        <w:jc w:val="center"/>
        <w:rPr>
          <w:rFonts w:ascii="Times New Roman" w:hAnsi="Times New Roman" w:cs="Times New Roman"/>
          <w:sz w:val="24"/>
          <w:szCs w:val="20"/>
        </w:rPr>
      </w:pPr>
    </w:p>
    <w:p w:rsidR="00B62749" w:rsidRPr="00EE5395" w:rsidRDefault="00B62749" w:rsidP="00F52BBD">
      <w:pPr>
        <w:ind w:firstLine="709"/>
        <w:jc w:val="center"/>
        <w:rPr>
          <w:rFonts w:ascii="Times New Roman" w:hAnsi="Times New Roman" w:cs="Times New Roman"/>
          <w:sz w:val="24"/>
          <w:szCs w:val="20"/>
        </w:rPr>
      </w:pPr>
      <w:r w:rsidRPr="00EE5395">
        <w:rPr>
          <w:rFonts w:ascii="Times New Roman" w:hAnsi="Times New Roman" w:cs="Times New Roman"/>
          <w:sz w:val="24"/>
          <w:szCs w:val="20"/>
        </w:rPr>
        <w:t>Рабочая программа</w:t>
      </w:r>
    </w:p>
    <w:p w:rsidR="00B62749" w:rsidRPr="00EE5395" w:rsidRDefault="00B62749" w:rsidP="00F52BBD">
      <w:pPr>
        <w:ind w:firstLine="709"/>
        <w:jc w:val="center"/>
        <w:rPr>
          <w:rFonts w:ascii="Times New Roman" w:hAnsi="Times New Roman" w:cs="Times New Roman"/>
          <w:sz w:val="24"/>
          <w:szCs w:val="20"/>
        </w:rPr>
      </w:pPr>
      <w:r w:rsidRPr="00EE5395">
        <w:rPr>
          <w:rFonts w:ascii="Times New Roman" w:hAnsi="Times New Roman" w:cs="Times New Roman"/>
          <w:sz w:val="24"/>
          <w:szCs w:val="20"/>
        </w:rPr>
        <w:t>по курсу</w:t>
      </w:r>
    </w:p>
    <w:p w:rsidR="00B62749" w:rsidRPr="00EE5395" w:rsidRDefault="00B62749" w:rsidP="00F52BBD">
      <w:pPr>
        <w:ind w:firstLine="709"/>
        <w:jc w:val="center"/>
        <w:rPr>
          <w:rFonts w:ascii="Times New Roman" w:hAnsi="Times New Roman" w:cs="Times New Roman"/>
          <w:sz w:val="24"/>
          <w:szCs w:val="20"/>
        </w:rPr>
      </w:pPr>
      <w:r w:rsidRPr="00EE5395">
        <w:rPr>
          <w:rFonts w:ascii="Times New Roman" w:hAnsi="Times New Roman" w:cs="Times New Roman"/>
          <w:sz w:val="24"/>
          <w:szCs w:val="20"/>
        </w:rPr>
        <w:t>«Основы безопасности жизнедеятельности»</w:t>
      </w:r>
    </w:p>
    <w:p w:rsidR="00B62749" w:rsidRPr="00EE5395" w:rsidRDefault="00B62749" w:rsidP="00F52BBD">
      <w:pPr>
        <w:ind w:firstLine="709"/>
        <w:jc w:val="center"/>
        <w:rPr>
          <w:rFonts w:ascii="Times New Roman" w:hAnsi="Times New Roman" w:cs="Times New Roman"/>
          <w:sz w:val="24"/>
          <w:szCs w:val="20"/>
        </w:rPr>
      </w:pPr>
      <w:r w:rsidRPr="00EE5395">
        <w:rPr>
          <w:rFonts w:ascii="Times New Roman" w:hAnsi="Times New Roman" w:cs="Times New Roman"/>
          <w:sz w:val="24"/>
          <w:szCs w:val="20"/>
        </w:rPr>
        <w:t>5-</w:t>
      </w:r>
      <w:r w:rsidR="001773FB">
        <w:rPr>
          <w:rFonts w:ascii="Times New Roman" w:hAnsi="Times New Roman" w:cs="Times New Roman"/>
          <w:sz w:val="24"/>
          <w:szCs w:val="20"/>
        </w:rPr>
        <w:t>7</w:t>
      </w:r>
      <w:r w:rsidRPr="00EE5395">
        <w:rPr>
          <w:rFonts w:ascii="Times New Roman" w:hAnsi="Times New Roman" w:cs="Times New Roman"/>
          <w:sz w:val="24"/>
          <w:szCs w:val="20"/>
        </w:rPr>
        <w:t xml:space="preserve">  класс</w:t>
      </w:r>
    </w:p>
    <w:p w:rsidR="00B62749" w:rsidRDefault="00B62749" w:rsidP="00F52BBD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F52BBD" w:rsidRDefault="00F52BBD" w:rsidP="00F52BBD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F52BBD" w:rsidRDefault="00F52BBD" w:rsidP="00F52BBD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F52BBD" w:rsidRPr="00F52BBD" w:rsidRDefault="00F52BBD" w:rsidP="00F52BBD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B62749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Pr="00F52BBD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52BBD" w:rsidRDefault="00F52BBD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52BBD" w:rsidRDefault="00F52BBD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5395" w:rsidRDefault="00B62749" w:rsidP="000C3BF5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Иваново</w:t>
      </w:r>
      <w:r w:rsidR="000C3BF5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F52BBD">
        <w:rPr>
          <w:rFonts w:ascii="Times New Roman" w:hAnsi="Times New Roman" w:cs="Times New Roman"/>
          <w:sz w:val="20"/>
          <w:szCs w:val="20"/>
        </w:rPr>
        <w:t>202</w:t>
      </w:r>
      <w:r w:rsidR="000C3BF5">
        <w:rPr>
          <w:rFonts w:ascii="Times New Roman" w:hAnsi="Times New Roman" w:cs="Times New Roman"/>
          <w:sz w:val="20"/>
          <w:szCs w:val="20"/>
        </w:rPr>
        <w:t>3</w:t>
      </w:r>
    </w:p>
    <w:p w:rsidR="00B62749" w:rsidRDefault="00B62749" w:rsidP="00EE5395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5395">
        <w:rPr>
          <w:rFonts w:ascii="Times New Roman" w:hAnsi="Times New Roman" w:cs="Times New Roman"/>
          <w:b/>
          <w:sz w:val="20"/>
          <w:szCs w:val="20"/>
        </w:rPr>
        <w:lastRenderedPageBreak/>
        <w:t>Содержание учебного предмета «Основы безопасности жизнедеятельности»</w:t>
      </w:r>
    </w:p>
    <w:p w:rsidR="00EE5395" w:rsidRPr="00EE5395" w:rsidRDefault="00EE5395" w:rsidP="00EE5395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2749" w:rsidRPr="00F52BBD" w:rsidRDefault="00CE72A8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1 «КУЛЬТУРА БЕЗОПАСНОСТИ ЖИЗНЕДЕЯТЕЛЬНОСТИ В СОВРЕМЕННОМ ОБЩЕСТВЕ»</w:t>
      </w:r>
    </w:p>
    <w:p w:rsidR="00B62749" w:rsidRPr="00D23602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3602">
        <w:rPr>
          <w:rFonts w:ascii="Times New Roman" w:hAnsi="Times New Roman" w:cs="Times New Roman"/>
          <w:sz w:val="20"/>
          <w:szCs w:val="20"/>
        </w:rPr>
        <w:t>Понятие «чрезвычайная ситуация». Чрезвычайные ситуации природного характера. Чрезвычайные ситуации техногенного характера. Чрезвычайные ситуации социального характера.</w:t>
      </w:r>
    </w:p>
    <w:p w:rsidR="00B62749" w:rsidRPr="00D23602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3602">
        <w:rPr>
          <w:rFonts w:ascii="Times New Roman" w:hAnsi="Times New Roman" w:cs="Times New Roman"/>
          <w:sz w:val="20"/>
          <w:szCs w:val="20"/>
        </w:rPr>
        <w:t>Опасные и чрезвычайные ситуации. Источники опасных ситуаций. Влияние человеческого фактора на возникновение опасных ситуаций.</w:t>
      </w:r>
    </w:p>
    <w:p w:rsidR="00B62749" w:rsidRPr="00F52BBD" w:rsidRDefault="00B62749" w:rsidP="00FA33D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3602">
        <w:rPr>
          <w:rFonts w:ascii="Times New Roman" w:hAnsi="Times New Roman" w:cs="Times New Roman"/>
          <w:sz w:val="20"/>
          <w:szCs w:val="20"/>
        </w:rPr>
        <w:t>Понятия «безопасность», «безопасность жизнедеятельности». Правила безопасности жизни.</w:t>
      </w:r>
      <w:r w:rsidRPr="00F52BB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" w:name="_TOC_250011"/>
      <w:r w:rsidRPr="00F52BBD">
        <w:rPr>
          <w:rFonts w:ascii="Times New Roman" w:hAnsi="Times New Roman" w:cs="Times New Roman"/>
          <w:sz w:val="20"/>
          <w:szCs w:val="20"/>
        </w:rPr>
        <w:t xml:space="preserve">МОДУЛЬ № 2 «ЗДОРОВЬЕ И КАК ЕГО </w:t>
      </w:r>
      <w:bookmarkEnd w:id="1"/>
      <w:r w:rsidRPr="00F52BBD">
        <w:rPr>
          <w:rFonts w:ascii="Times New Roman" w:hAnsi="Times New Roman" w:cs="Times New Roman"/>
          <w:sz w:val="20"/>
          <w:szCs w:val="20"/>
        </w:rPr>
        <w:t>СОХРАНИТЬ»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Понятия «здоровье», «здоровый образ жизни». Физическое здоровье. Духовное здоровье. Неразрывная связь физического и духовного здоровья. Физиологическая составляющая здоровья. Психологическая составляющая здоровья. Нравственная составляющая здоровья.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Режим дня. Отдых. Сон. Правильная и неправильная осанка. Близорукость и дальнозоркость. Развитие физических качеств (сила, быстрота, выносливость). Малоподвижный образ жизни. Двигательная активность. Закаливание и закаливающие процедуры. Питание. Вода, белки, витамины, жиры, минеральные вещества, углеводы. Определение понятия «гигиена».</w:t>
      </w:r>
      <w:r w:rsidR="003A6DED">
        <w:rPr>
          <w:rFonts w:ascii="Times New Roman" w:hAnsi="Times New Roman" w:cs="Times New Roman"/>
          <w:sz w:val="20"/>
          <w:szCs w:val="20"/>
        </w:rPr>
        <w:t xml:space="preserve"> </w:t>
      </w:r>
      <w:r w:rsidRPr="00F52BBD">
        <w:rPr>
          <w:rFonts w:ascii="Times New Roman" w:hAnsi="Times New Roman" w:cs="Times New Roman"/>
          <w:sz w:val="20"/>
          <w:szCs w:val="20"/>
        </w:rPr>
        <w:t>Уход за зубами. Уход за кожей. Выбор одежды по сезону. Правила гигиены на каждый день.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Влияние вредных привычек на здоровье человека. Вред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табакокурения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и употребления спиртных напитков. Электронные сигареты. Негативное отношение к приему наркотических и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токсикоманических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веществ.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Игромания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>. Компьютерная игровая зависимость. Профилактика вредных привычек.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Факторы, способствующие сбережению здоровья  (правильное питание, закаливание организма).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Факторы, разрушающие здоровье (долгое сидение за компьютером, избыточный вес).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Личная гигиена при занятиях туризмом. Правильный выбор одежды и обуви по сезону для участия в походе. Соблюдение правил личной гигиены в походе.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Туризм как часть комплекса ГТО.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Понятия «эпидемия», «пандемия». Пандемия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коронавируса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. Правила профилактики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коронавируса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>. Профилактика инфекционных заболеваний.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Понятия «эпизоотический очаг», «панзоотия». Признаки инфекционных заболеваний животных.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Чрезвычайные ситуации биолого-социального происхождения. Понятия «эпифитотия», «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панфитотия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>». Признаки инфек</w:t>
      </w:r>
      <w:r w:rsidR="00CE72A8" w:rsidRPr="00F52BBD">
        <w:rPr>
          <w:rFonts w:ascii="Times New Roman" w:hAnsi="Times New Roman" w:cs="Times New Roman"/>
          <w:sz w:val="20"/>
          <w:szCs w:val="20"/>
        </w:rPr>
        <w:t>ц</w:t>
      </w:r>
      <w:r w:rsidRPr="00F52BBD">
        <w:rPr>
          <w:rFonts w:ascii="Times New Roman" w:hAnsi="Times New Roman" w:cs="Times New Roman"/>
          <w:sz w:val="20"/>
          <w:szCs w:val="20"/>
        </w:rPr>
        <w:t xml:space="preserve">ионных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заболеваний растений.</w:t>
      </w:r>
    </w:p>
    <w:p w:rsidR="00B62749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Защита населения от эпидемий, эпизоотий, эпифитотий. </w:t>
      </w:r>
    </w:p>
    <w:p w:rsidR="00D23602" w:rsidRPr="00F52BBD" w:rsidRDefault="00D23602" w:rsidP="00D2360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Загрязнение атмосферы. Загрязнение почв. Загрязнение вод.</w:t>
      </w:r>
    </w:p>
    <w:p w:rsidR="00D23602" w:rsidRDefault="00D23602" w:rsidP="00D2360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Безопасное поведение в местах с загрязненной атмосферой. Безопасное поведение в местах с загрязненной водой. Безопасное поведение в местах с загрязненной почвой.</w:t>
      </w:r>
    </w:p>
    <w:p w:rsidR="00D23602" w:rsidRPr="00F52BBD" w:rsidRDefault="00D23602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2" w:name="_TOC_250010"/>
      <w:r w:rsidRPr="00F52BBD">
        <w:rPr>
          <w:rFonts w:ascii="Times New Roman" w:hAnsi="Times New Roman" w:cs="Times New Roman"/>
          <w:sz w:val="20"/>
          <w:szCs w:val="20"/>
        </w:rPr>
        <w:t xml:space="preserve">МОДУЛЬ № 3 «БЕЗОПАСНОСТЬ НА </w:t>
      </w:r>
      <w:bookmarkEnd w:id="2"/>
      <w:r w:rsidRPr="00F52BBD">
        <w:rPr>
          <w:rFonts w:ascii="Times New Roman" w:hAnsi="Times New Roman" w:cs="Times New Roman"/>
          <w:sz w:val="20"/>
          <w:szCs w:val="20"/>
        </w:rPr>
        <w:t>ТРАНСПОРТЕ»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Регулирование дорожного движения. Дорожная разметка. Пешеходные переходы (регулируемые и нерегулируемые). Пешеходная,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велопешеходная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и велосипедная дорожки. Дорожные знаки (восемь групп). Транспортные и пешеходные светофоры. Сигналы светофоров. Сигналы регулировщика. Движение пешеходов в городе и по загородным дорогам.</w:t>
      </w:r>
    </w:p>
    <w:p w:rsidR="00B62749" w:rsidRPr="00F52BBD" w:rsidRDefault="00B62749" w:rsidP="00FA33D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Общественный транспорт и правила для его пассажиров. Школьный автобус и правила пользования им. Правила для пассажиров трамваев, троллейбусов, автобусов, метрополитена. Движение велосипедистов согласно Правилам дорожного движения Российской Федерации. Средства индивидуальной защиты велосипедиста. Требования к техническому состоянию</w:t>
      </w:r>
      <w:r w:rsidR="00FA33DF">
        <w:rPr>
          <w:rFonts w:ascii="Times New Roman" w:hAnsi="Times New Roman" w:cs="Times New Roman"/>
          <w:sz w:val="20"/>
          <w:szCs w:val="20"/>
        </w:rPr>
        <w:t xml:space="preserve"> </w:t>
      </w:r>
      <w:r w:rsidRPr="00F52BBD">
        <w:rPr>
          <w:rFonts w:ascii="Times New Roman" w:hAnsi="Times New Roman" w:cs="Times New Roman"/>
          <w:sz w:val="20"/>
          <w:szCs w:val="20"/>
        </w:rPr>
        <w:t>велосипеда.</w:t>
      </w:r>
    </w:p>
    <w:p w:rsidR="00B62749" w:rsidRPr="00F52BBD" w:rsidRDefault="00B62749" w:rsidP="00DF1D5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Правила безопасного поведения пассажира при передвиж</w:t>
      </w:r>
      <w:r w:rsidR="00CE72A8" w:rsidRPr="00F52BBD">
        <w:rPr>
          <w:rFonts w:ascii="Times New Roman" w:hAnsi="Times New Roman" w:cs="Times New Roman"/>
          <w:sz w:val="20"/>
          <w:szCs w:val="20"/>
        </w:rPr>
        <w:t>е</w:t>
      </w:r>
      <w:r w:rsidRPr="00F52BBD">
        <w:rPr>
          <w:rFonts w:ascii="Times New Roman" w:hAnsi="Times New Roman" w:cs="Times New Roman"/>
          <w:sz w:val="20"/>
          <w:szCs w:val="20"/>
        </w:rPr>
        <w:t xml:space="preserve">нии на автомашине. 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_250009"/>
      <w:r w:rsidRPr="00F52BBD">
        <w:rPr>
          <w:rFonts w:ascii="Times New Roman" w:hAnsi="Times New Roman" w:cs="Times New Roman"/>
          <w:sz w:val="20"/>
          <w:szCs w:val="20"/>
        </w:rPr>
        <w:t xml:space="preserve">МОДУЛЬ № 4 «БЕЗОПАСНОСТЬ В </w:t>
      </w:r>
      <w:bookmarkEnd w:id="3"/>
      <w:r w:rsidRPr="00F52BBD">
        <w:rPr>
          <w:rFonts w:ascii="Times New Roman" w:hAnsi="Times New Roman" w:cs="Times New Roman"/>
          <w:sz w:val="20"/>
          <w:szCs w:val="20"/>
        </w:rPr>
        <w:t>БЫТУ»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Особенности сельских поселений. Особенности городов как среды обитания (смог, переработка и хранение бытовых отходов, шум и другие проблемы).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Правила вызова экстренных служб. Единый номер 112. Безопасность в вечернее время. Безопасность в толпе.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Источники опасности  в  современном  жилище.  Бытовой газ — источник повышенной опасности. Гигиена жилища.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Основные правила безопасности в подъезде и лифте. Основные правила безопасного поведения на игровой площадке.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Меры предосторожности при использовании электроприборов.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Пользование водопроводом, канализацией и мусоропров</w:t>
      </w:r>
      <w:r w:rsidR="00CE72A8" w:rsidRPr="00F52BBD">
        <w:rPr>
          <w:rFonts w:ascii="Times New Roman" w:hAnsi="Times New Roman" w:cs="Times New Roman"/>
          <w:sz w:val="20"/>
          <w:szCs w:val="20"/>
        </w:rPr>
        <w:t>о</w:t>
      </w:r>
      <w:r w:rsidRPr="00F52BBD">
        <w:rPr>
          <w:rFonts w:ascii="Times New Roman" w:hAnsi="Times New Roman" w:cs="Times New Roman"/>
          <w:sz w:val="20"/>
          <w:szCs w:val="20"/>
        </w:rPr>
        <w:t>дом. Употребление лекарств. Потеря ключей.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Правила поведения при пожаре в квартире. Пожар на кухне, на балконе. Меры предосторожности при работе с печью.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Основные причины пожара в общественных зданиях. Основные поражающие факторы  пожара.  Как  вести  себя  при  пожаре в общественном месте.</w:t>
      </w:r>
    </w:p>
    <w:p w:rsidR="00EE5395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_250008"/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МОДУЛЬ № 5 «БЕЗОПАСНОСТЬ В </w:t>
      </w:r>
      <w:bookmarkEnd w:id="4"/>
      <w:r w:rsidRPr="00F52BBD">
        <w:rPr>
          <w:rFonts w:ascii="Times New Roman" w:hAnsi="Times New Roman" w:cs="Times New Roman"/>
          <w:sz w:val="20"/>
          <w:szCs w:val="20"/>
        </w:rPr>
        <w:t>СОЦИУМЕ»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Понятие «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криминогенная</w:t>
      </w:r>
      <w:r w:rsidR="00CE72A8" w:rsidRPr="00F52BBD">
        <w:rPr>
          <w:rFonts w:ascii="Times New Roman" w:hAnsi="Times New Roman" w:cs="Times New Roman"/>
          <w:sz w:val="20"/>
          <w:szCs w:val="20"/>
        </w:rPr>
        <w:t xml:space="preserve"> </w:t>
      </w:r>
      <w:r w:rsidRPr="00F52BBD">
        <w:rPr>
          <w:rFonts w:ascii="Times New Roman" w:hAnsi="Times New Roman" w:cs="Times New Roman"/>
          <w:sz w:val="20"/>
          <w:szCs w:val="20"/>
        </w:rPr>
        <w:t>ситуация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>». Разновидности преступлений. Правила безопасного поведения на улице, в образовательной организации, дома. Криминальные угрозы, как их избежать.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lastRenderedPageBreak/>
        <w:t>Методы снижения влияния стресса на поведение и общее состояние человека.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6 «ОСНОВЫ ПРОТИВОДЕЙСТВИЯ ЭКСТРЕМИЗМУ И ТЕРРОРИЗМУ»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Понятия «экстремизм», «экстремистская деятельность». Опасные формы экстремистской деятельности. Ответственность за экстремистскую деятельность.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Понятие «терроризм». Особенности современного терроризма.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Виды террористической деятельности. Формы проявления терроризма. Ответственность несовершеннолетних за участие в террористической деятельности. Ложные сообщения  о  терактах.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Признаки наличия взрывного устройства. Правила поведения в различных ситуациях, связанных с проявлением террористической деятельности.</w:t>
      </w:r>
    </w:p>
    <w:p w:rsidR="00B62749" w:rsidRPr="00F52BBD" w:rsidRDefault="00B62749" w:rsidP="00DF1D5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_250006"/>
      <w:r w:rsidRPr="00F52BBD">
        <w:rPr>
          <w:rFonts w:ascii="Times New Roman" w:hAnsi="Times New Roman" w:cs="Times New Roman"/>
          <w:sz w:val="20"/>
          <w:szCs w:val="20"/>
        </w:rPr>
        <w:t xml:space="preserve">МОДУЛЬ № </w:t>
      </w:r>
      <w:r w:rsidR="00D23602">
        <w:rPr>
          <w:rFonts w:ascii="Times New Roman" w:hAnsi="Times New Roman" w:cs="Times New Roman"/>
          <w:sz w:val="20"/>
          <w:szCs w:val="20"/>
        </w:rPr>
        <w:t>7</w:t>
      </w:r>
      <w:r w:rsidRPr="00F52BBD">
        <w:rPr>
          <w:rFonts w:ascii="Times New Roman" w:hAnsi="Times New Roman" w:cs="Times New Roman"/>
          <w:sz w:val="20"/>
          <w:szCs w:val="20"/>
        </w:rPr>
        <w:t xml:space="preserve"> «БЕЗОПАСНОСТЬ В ПРИРОДНОЙ </w:t>
      </w:r>
      <w:bookmarkEnd w:id="5"/>
      <w:r w:rsidRPr="00F52BBD">
        <w:rPr>
          <w:rFonts w:ascii="Times New Roman" w:hAnsi="Times New Roman" w:cs="Times New Roman"/>
          <w:sz w:val="20"/>
          <w:szCs w:val="20"/>
        </w:rPr>
        <w:t>СРЕДЕ»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Ветер. Гроза. Молния. Правила поведения при грозе. Гололед и гололедица.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Правила поведения на замерзшем водоеме. Безопасность при купании в водоемах летом.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Землетрясение. Наводнение. Ураган. Сель. Оползень. Правила поведения во время стихийных бедствий.</w:t>
      </w:r>
    </w:p>
    <w:p w:rsidR="00F52BBD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Однодневные и многодневные, местные и дальние туристские походы. Основные меры безопасности в туристских походах.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Ориентирование по солнцу. Ориентирование по природным признакам. Ориентирование по местным признакам. Способы определения сторон горизонта по компасу, небесным светилам и карте.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Руководитель похода и его обязанности. Санитар и его обязанности. Состав аптечки первой помощи (походной аптечки). Туристское снаряжение в зависимости от вида похода.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Виды костров. Правила разведения костров.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Признаки приближающейся грозы. Безопасное поведение во время грозы.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Пеший поход. Ведущий турист. Замыкающий турист. Техника движения по равнинной и пересеченной местности. Устройство бивака.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Особенности снаряжения для лыжного похода. Организация движения лыжников во время похода.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Организация движения при подъеме и спуске во время горного похода.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Плавучие средства для водного похода. Общий распорядок ходового дня. Правила действия во время аварии судна.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Особенности добровольного и вынужденного существования в природе.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Факторы, способствующие и препятствующие выживанию при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автономном существовании.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Сооружение временного жилища при автономном существовании. Способы добывание огня.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Съедобные растения, грибы, орехи. Очистка и обеззараживание воды.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Средства аварийной сигнализации.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Правила поведения при встрече с дикими  животными  (лосем, кабаном, волком, медведем и др.).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Безопасность при встрече со змеей.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Защита от комаров, мошки и других насекомых.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Клещевой вирусный энцефалит, его переносчики, места и время передачи, последствия заболевания. Способы удаления клещей с тела.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Чрезвычайные ситуации геологического происхождения (землетрясение).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Чрезвычайные ситуации геологического происхождения (извержения вулканов, оползни, обвалы).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Чрезвычайные ситуации метеорологического происхождения (ураганы и бури, смерчи).</w:t>
      </w:r>
    </w:p>
    <w:p w:rsidR="00F52BBD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Чрезвычайные ситуации гидрологического происхождения (наводнения, сели, цунами, снежные лавины).</w:t>
      </w:r>
    </w:p>
    <w:p w:rsidR="00B62749" w:rsidRPr="00F52BBD" w:rsidRDefault="00F52BBD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За</w:t>
      </w:r>
      <w:r w:rsidR="00B62749" w:rsidRPr="00F52BBD">
        <w:rPr>
          <w:rFonts w:ascii="Times New Roman" w:hAnsi="Times New Roman" w:cs="Times New Roman"/>
          <w:sz w:val="20"/>
          <w:szCs w:val="20"/>
        </w:rPr>
        <w:t>щита населения от чрезвычайных ситуаций природного характера.</w:t>
      </w:r>
    </w:p>
    <w:p w:rsidR="00B62749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Степные, тростниковые, лесные и торфяные пожары. Правила безопасности и защита населения.</w:t>
      </w:r>
    </w:p>
    <w:p w:rsidR="00D23602" w:rsidRDefault="00D23602" w:rsidP="00D23602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6" w:name="_TOC_250005"/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МОДУЛЬ № </w:t>
      </w:r>
      <w:r w:rsidR="00D23602">
        <w:rPr>
          <w:rFonts w:ascii="Times New Roman" w:hAnsi="Times New Roman" w:cs="Times New Roman"/>
          <w:sz w:val="20"/>
          <w:szCs w:val="20"/>
        </w:rPr>
        <w:t>8</w:t>
      </w:r>
      <w:r w:rsidRPr="00F52BBD">
        <w:rPr>
          <w:rFonts w:ascii="Times New Roman" w:hAnsi="Times New Roman" w:cs="Times New Roman"/>
          <w:sz w:val="20"/>
          <w:szCs w:val="20"/>
        </w:rPr>
        <w:t xml:space="preserve"> «ОСНОВЫ МЕДИЦИНСКИХ </w:t>
      </w:r>
      <w:bookmarkEnd w:id="6"/>
      <w:r w:rsidRPr="00F52BBD">
        <w:rPr>
          <w:rFonts w:ascii="Times New Roman" w:hAnsi="Times New Roman" w:cs="Times New Roman"/>
          <w:sz w:val="20"/>
          <w:szCs w:val="20"/>
        </w:rPr>
        <w:t>ЗНАНИЙ»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Цель оказания первой помощи. Неотложные состояния, при которых необходимо оказывать помощь. Телефоны для вызова скорой медицинской помощи. Средства из домашней аптечки, которые нужно использовать при оказании первой помощи.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Виды ожогов в зависимости от травмирующего источника, воздействующего на кожу (термические, электрические, лучевые, химические). Поверхностные и глубокие ожоги. Правила первой помощи при различных видах ожогов.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Различные пути попадания отравляющих веществ в человеческий организм. Правила безопасности для предупреждения случаев отравления. Первая помощь при отравлении минеральными веществами и бытовой химией.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Понятия «ушиб», «травма», «перелом». Первая помощь. Первая помощь при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электротравме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>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Виды кровотечения. Способы временной остановки наруж</w:t>
      </w:r>
      <w:r w:rsidR="00CE72A8" w:rsidRPr="00F52BBD">
        <w:rPr>
          <w:rFonts w:ascii="Times New Roman" w:hAnsi="Times New Roman" w:cs="Times New Roman"/>
          <w:sz w:val="20"/>
          <w:szCs w:val="20"/>
        </w:rPr>
        <w:t>н</w:t>
      </w:r>
      <w:r w:rsidRPr="00F52BBD">
        <w:rPr>
          <w:rFonts w:ascii="Times New Roman" w:hAnsi="Times New Roman" w:cs="Times New Roman"/>
          <w:sz w:val="20"/>
          <w:szCs w:val="20"/>
        </w:rPr>
        <w:t>ого кровотечения. Оказание первой помощи при носовом кровотечении.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Способы транспортировки пострадавшего.</w:t>
      </w:r>
    </w:p>
    <w:p w:rsidR="00F52BBD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Народные средства для остановки кровотечения, от кашля, от воспаления.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lastRenderedPageBreak/>
        <w:t>Первая помощь при травме конечностей, при повреждении глаз и носа. Иммобилизация при травме конечностей.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Первая помощь при солнечном и тепловом ударах.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Первая помощь при переохлаждении, отморожении и ожоге. Психологическая поддержка пострадавшего.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Переломы, вывихи, растяжения.</w:t>
      </w:r>
    </w:p>
    <w:p w:rsidR="00DF1D5F" w:rsidRDefault="00DF1D5F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МОДУЛЬ № </w:t>
      </w:r>
      <w:r w:rsidR="00D23602">
        <w:rPr>
          <w:rFonts w:ascii="Times New Roman" w:hAnsi="Times New Roman" w:cs="Times New Roman"/>
          <w:sz w:val="20"/>
          <w:szCs w:val="20"/>
        </w:rPr>
        <w:t>9</w:t>
      </w:r>
      <w:r w:rsidRPr="00F52BBD">
        <w:rPr>
          <w:rFonts w:ascii="Times New Roman" w:hAnsi="Times New Roman" w:cs="Times New Roman"/>
          <w:sz w:val="20"/>
          <w:szCs w:val="20"/>
        </w:rPr>
        <w:t xml:space="preserve"> «БЕЗОПАСНОСТЬ В ОБЩЕСТВЕННЫХ МЕСТАХ»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Безопасность на улице. Безопасность в городском транспор</w:t>
      </w:r>
      <w:r w:rsidR="00CE72A8" w:rsidRPr="00F52BBD">
        <w:rPr>
          <w:rFonts w:ascii="Times New Roman" w:hAnsi="Times New Roman" w:cs="Times New Roman"/>
          <w:sz w:val="20"/>
          <w:szCs w:val="20"/>
        </w:rPr>
        <w:t>т</w:t>
      </w:r>
      <w:r w:rsidRPr="00F52BBD">
        <w:rPr>
          <w:rFonts w:ascii="Times New Roman" w:hAnsi="Times New Roman" w:cs="Times New Roman"/>
          <w:sz w:val="20"/>
          <w:szCs w:val="20"/>
        </w:rPr>
        <w:t>е. Как обеспечить свою безопасность в квартире.</w:t>
      </w:r>
    </w:p>
    <w:p w:rsidR="00B62749" w:rsidRPr="00F52BBD" w:rsidRDefault="00B62749" w:rsidP="00D2360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Безопасность на уроках и переменах. Безопасность на практических занятиях. </w:t>
      </w:r>
    </w:p>
    <w:p w:rsidR="00D23602" w:rsidRDefault="00D23602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23602" w:rsidRPr="00F52BBD" w:rsidRDefault="00D23602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52BBD" w:rsidRPr="00D23602" w:rsidRDefault="00D23602" w:rsidP="00D23602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7" w:name="_TOC_250003"/>
      <w:r w:rsidRPr="00D23602">
        <w:rPr>
          <w:rFonts w:ascii="Times New Roman" w:hAnsi="Times New Roman" w:cs="Times New Roman"/>
          <w:b/>
          <w:sz w:val="20"/>
          <w:szCs w:val="20"/>
        </w:rPr>
        <w:t>Планируемые результаты освоения учебного предмета «основы безопасности жизнедеятельности» на уровне основного общего образования</w:t>
      </w:r>
    </w:p>
    <w:p w:rsidR="00F52BBD" w:rsidRPr="00F52BBD" w:rsidRDefault="00F52BBD" w:rsidP="00D2360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Настоящая Программа четко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и предметные), которые должны демонстрировать обучающиеся по заверш</w:t>
      </w:r>
      <w:r w:rsidR="00D23602">
        <w:rPr>
          <w:rFonts w:ascii="Times New Roman" w:hAnsi="Times New Roman" w:cs="Times New Roman"/>
          <w:sz w:val="20"/>
          <w:szCs w:val="20"/>
        </w:rPr>
        <w:t>ении обучения в основной школе.</w:t>
      </w:r>
    </w:p>
    <w:p w:rsidR="00B62749" w:rsidRPr="00F52BBD" w:rsidRDefault="00EE5395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</w:t>
      </w:r>
      <w:r w:rsidR="00B62749" w:rsidRPr="00F52BBD">
        <w:rPr>
          <w:rFonts w:ascii="Times New Roman" w:hAnsi="Times New Roman" w:cs="Times New Roman"/>
          <w:sz w:val="20"/>
          <w:szCs w:val="20"/>
        </w:rPr>
        <w:t xml:space="preserve">ИЧНОСТНЫЕ </w:t>
      </w:r>
      <w:bookmarkEnd w:id="7"/>
      <w:r w:rsidR="00B62749" w:rsidRPr="00F52BBD">
        <w:rPr>
          <w:rFonts w:ascii="Times New Roman" w:hAnsi="Times New Roman" w:cs="Times New Roman"/>
          <w:sz w:val="20"/>
          <w:szCs w:val="20"/>
        </w:rPr>
        <w:t>РЕЗУЛЬТАТЫ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r w:rsidR="004C22ED" w:rsidRPr="00F52BBD">
        <w:rPr>
          <w:rFonts w:ascii="Times New Roman" w:hAnsi="Times New Roman" w:cs="Times New Roman"/>
          <w:sz w:val="20"/>
          <w:szCs w:val="20"/>
        </w:rPr>
        <w:t>выражаются,</w:t>
      </w:r>
      <w:r w:rsidRPr="00F52BBD">
        <w:rPr>
          <w:rFonts w:ascii="Times New Roman" w:hAnsi="Times New Roman" w:cs="Times New Roman"/>
          <w:sz w:val="20"/>
          <w:szCs w:val="20"/>
        </w:rPr>
        <w:t xml:space="preserve"> прежде </w:t>
      </w:r>
      <w:r w:rsidR="004C22ED" w:rsidRPr="00F52BBD">
        <w:rPr>
          <w:rFonts w:ascii="Times New Roman" w:hAnsi="Times New Roman" w:cs="Times New Roman"/>
          <w:sz w:val="20"/>
          <w:szCs w:val="20"/>
        </w:rPr>
        <w:t>всего,</w:t>
      </w:r>
      <w:r w:rsidRPr="00F52BBD">
        <w:rPr>
          <w:rFonts w:ascii="Times New Roman" w:hAnsi="Times New Roman" w:cs="Times New Roman"/>
          <w:sz w:val="20"/>
          <w:szCs w:val="20"/>
        </w:rPr>
        <w:t xml:space="preserve">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Патриотическое воспитание: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осознание российской гражданской идентичности в пол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и-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культурном и многоконфессиональном обществе, проявление интереса к познанию родного языка, истории, культуры Российской Федерации, своего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а-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мятникам, традициям разных народов, проживающих в родной стране.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Гражданское воспитание: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 роли  различных социальных институтов в  жизни  человека;  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волонтерство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>, помощь людям, нуждающимся в ней).</w:t>
      </w:r>
      <w:proofErr w:type="gramEnd"/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Духовно-нравственное воспитание: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Эстетическое воспитание: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формирование гармоничной личности, формирование способности воспринимать, ценить и создавать прекрасное в повседневной жизни;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Ценности научного познания: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52BBD">
        <w:rPr>
          <w:rFonts w:ascii="Times New Roman" w:hAnsi="Times New Roman" w:cs="Times New Roman"/>
          <w:sz w:val="20"/>
          <w:szCs w:val="20"/>
        </w:rPr>
        <w:t>ориентация в деятельности на современную систему 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Физическое воспитание, формирование культуры здоровья и эмоционального благополучия: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52BBD">
        <w:rPr>
          <w:rFonts w:ascii="Times New Roman" w:hAnsi="Times New Roman" w:cs="Times New Roman"/>
          <w:sz w:val="20"/>
          <w:szCs w:val="20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 правил,  сбалансированный режим занятий и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 осмысливая  собственный опыт и выстраивая дальнейшие цели;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умение принимать себя и других, не осуждая;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умение осознавать свое эмоциональное состояние и эмоциональное состояние других людей, умение управлять собственным эмоциональным состоянием;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навыка рефлексии, признание своего права на ошибку и такого же права другого человека.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Трудовое воспитание: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установка на активное участие в решении практических  задач (в рамках семьи, организации, города, края) 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</w:t>
      </w:r>
      <w:r w:rsidR="004C22ED" w:rsidRPr="00F52BBD">
        <w:rPr>
          <w:rFonts w:ascii="Times New Roman" w:hAnsi="Times New Roman" w:cs="Times New Roman"/>
          <w:sz w:val="20"/>
          <w:szCs w:val="20"/>
        </w:rPr>
        <w:t>р</w:t>
      </w:r>
      <w:r w:rsidRPr="00F52BBD">
        <w:rPr>
          <w:rFonts w:ascii="Times New Roman" w:hAnsi="Times New Roman" w:cs="Times New Roman"/>
          <w:sz w:val="20"/>
          <w:szCs w:val="20"/>
        </w:rPr>
        <w:t>оваться в профессиональной среде; уважение к труду и результатам трудовой деятельности; осознанный выбор и построение индивидуальной траектории  образования  и  жизненных  планов с учетом личных и общественных интересов и потребностей.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Экологическое воспитание: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</w:t>
      </w:r>
      <w:r w:rsidR="004C22ED" w:rsidRPr="00F52BBD">
        <w:rPr>
          <w:rFonts w:ascii="Times New Roman" w:hAnsi="Times New Roman" w:cs="Times New Roman"/>
          <w:sz w:val="20"/>
          <w:szCs w:val="20"/>
        </w:rPr>
        <w:t xml:space="preserve"> </w:t>
      </w:r>
      <w:r w:rsidRPr="00F52BBD">
        <w:rPr>
          <w:rFonts w:ascii="Times New Roman" w:hAnsi="Times New Roman" w:cs="Times New Roman"/>
          <w:sz w:val="20"/>
          <w:szCs w:val="20"/>
        </w:rPr>
        <w:t>гражданина и потребителя в условиях взаимосвязи природной, технологической  и   социальной   сред;   готовность   к   участию в практической деятельности экологической направленности.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8" w:name="_TOC_250002"/>
      <w:r w:rsidRPr="00F52BBD">
        <w:rPr>
          <w:rFonts w:ascii="Times New Roman" w:hAnsi="Times New Roman" w:cs="Times New Roman"/>
          <w:sz w:val="20"/>
          <w:szCs w:val="20"/>
        </w:rPr>
        <w:t xml:space="preserve">МЕТАПРЕДМЕТНЫЕ </w:t>
      </w:r>
      <w:bookmarkEnd w:id="8"/>
      <w:r w:rsidRPr="00F52BBD">
        <w:rPr>
          <w:rFonts w:ascii="Times New Roman" w:hAnsi="Times New Roman" w:cs="Times New Roman"/>
          <w:sz w:val="20"/>
          <w:szCs w:val="20"/>
        </w:rPr>
        <w:t>РЕЗУЛЬТАТЫ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результаты характеризуют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у обучающихся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понятий (используются результаты освоения программы основного общего образования) и должны отражать: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овладение универсальными учебными познавательными действиями.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Базовые логические действия: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выявлять и характеризовать существенные признаки объектов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(явлений);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 учетом предложенной задачи выявлять закономерности и противоречия в рассматр</w:t>
      </w:r>
      <w:r w:rsidR="004C22ED" w:rsidRPr="00F52BBD">
        <w:rPr>
          <w:rFonts w:ascii="Times New Roman" w:hAnsi="Times New Roman" w:cs="Times New Roman"/>
          <w:sz w:val="20"/>
          <w:szCs w:val="20"/>
        </w:rPr>
        <w:t>иваемых фактах, данных и наблюден</w:t>
      </w:r>
      <w:r w:rsidRPr="00F52BBD">
        <w:rPr>
          <w:rFonts w:ascii="Times New Roman" w:hAnsi="Times New Roman" w:cs="Times New Roman"/>
          <w:sz w:val="20"/>
          <w:szCs w:val="20"/>
        </w:rPr>
        <w:t>иях; предлагать критерии для выявления закономерностей и противоречий;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выявлять дефициты информации, данных, необходимых для решения поставленной задачи;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самостоятельно выбирать способ решения учебной задачи (сравнивать несколько вариантов решения, выбирать наиболее подходя</w:t>
      </w:r>
      <w:r w:rsidR="00CE72A8" w:rsidRPr="00F52BBD">
        <w:rPr>
          <w:rFonts w:ascii="Times New Roman" w:hAnsi="Times New Roman" w:cs="Times New Roman"/>
          <w:sz w:val="20"/>
          <w:szCs w:val="20"/>
        </w:rPr>
        <w:softHyphen/>
      </w:r>
      <w:r w:rsidRPr="00F52BBD">
        <w:rPr>
          <w:rFonts w:ascii="Times New Roman" w:hAnsi="Times New Roman" w:cs="Times New Roman"/>
          <w:sz w:val="20"/>
          <w:szCs w:val="20"/>
        </w:rPr>
        <w:t>щий с учетом самостоятельно выделенных критериев).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Базовые исследовательские действия: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использовать вопросы как исследовательский инструмент позна</w:t>
      </w:r>
      <w:r w:rsidR="00CE72A8" w:rsidRPr="00F52BBD">
        <w:rPr>
          <w:rFonts w:ascii="Times New Roman" w:hAnsi="Times New Roman" w:cs="Times New Roman"/>
          <w:sz w:val="20"/>
          <w:szCs w:val="20"/>
        </w:rPr>
        <w:softHyphen/>
      </w:r>
      <w:r w:rsidRPr="00F52BBD">
        <w:rPr>
          <w:rFonts w:ascii="Times New Roman" w:hAnsi="Times New Roman" w:cs="Times New Roman"/>
          <w:sz w:val="20"/>
          <w:szCs w:val="20"/>
        </w:rPr>
        <w:t>ния;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оценивать на применимость и достоверность информации, полученной в ходе исследования (эксперимента);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самостоятельно формулировать обобщения и выводы по ре</w:t>
      </w:r>
      <w:r w:rsidR="004C22ED" w:rsidRPr="00F52BBD">
        <w:rPr>
          <w:rFonts w:ascii="Times New Roman" w:hAnsi="Times New Roman" w:cs="Times New Roman"/>
          <w:sz w:val="20"/>
          <w:szCs w:val="20"/>
        </w:rPr>
        <w:t>з</w:t>
      </w:r>
      <w:r w:rsidRPr="00F52BBD">
        <w:rPr>
          <w:rFonts w:ascii="Times New Roman" w:hAnsi="Times New Roman" w:cs="Times New Roman"/>
          <w:sz w:val="20"/>
          <w:szCs w:val="20"/>
        </w:rPr>
        <w:t>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прогнозировать возможное дальнейшее развитие процессов, событий и их последствия в аналогичных или сходных ситуаци</w:t>
      </w:r>
      <w:r w:rsidR="004C22ED" w:rsidRPr="00F52BBD">
        <w:rPr>
          <w:rFonts w:ascii="Times New Roman" w:hAnsi="Times New Roman" w:cs="Times New Roman"/>
          <w:sz w:val="20"/>
          <w:szCs w:val="20"/>
        </w:rPr>
        <w:t>я</w:t>
      </w:r>
      <w:r w:rsidRPr="00F52BBD">
        <w:rPr>
          <w:rFonts w:ascii="Times New Roman" w:hAnsi="Times New Roman" w:cs="Times New Roman"/>
          <w:sz w:val="20"/>
          <w:szCs w:val="20"/>
        </w:rPr>
        <w:t>х, а также выдвигать предположения об их развитии в новых условиях и контекстах.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Работа с информацией: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диаграммами, иной графикой и их комбинациями;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эффективно запоминать и систематизировать информацию. Овладение системой универсальных учебных познавательных действий обеспечивает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когнитивных навыков 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обучающихся.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Овладение универсальными учебными коммуникативными действиями.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Общение: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воспринимать и формулировать суждения, выражать эмоции в соответствии с целями и условиями общения;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выражать себя (свою точку зрения) в устных и письменных текстах;</w:t>
      </w:r>
    </w:p>
    <w:p w:rsidR="004C22ED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публично представлять результаты выполненного опыта (эксперимента, исследования, проекта);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Совместная деятельность: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нескольких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людей, проявлять готовность руководить, выполнять поручения, подчиняться;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команды;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социальных навыков и эмоционального интеллекта обучающихся.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Овладение универсальными учебными регулятивными действиями.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Самоорганизация: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выявлять проблемы для решения в жизненных и учебных ситуациях;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самостоятельно составлять алгоритм решения  задачи 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делать выбор и принимать ответственность за решение. Самоконтроль: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владеть способами самоконтроля,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самомотивации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и рефлексии;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давать адекватную оценку ситуации и предлагать план ее изменения;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учитывать контекст и предвидеть трудности, которые могут возникнуть при решении учебной задачи, адаптировать  решение к меняющимся обстоятельствам;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объяснять причины достижения (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недостижения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позитивное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в произошедшей ситуации;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оценивать соответствие результата цели и условиям.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Эмоциональный интеллект: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различать, называть и управлять собственными эмоциями и эмоциями других;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выявлять и анализировать причины эмоций;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ставить себя на место другого человека, понимать мотивы и намерения другого;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регулировать способ выражения эмоций.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Принятие себя и других: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осознанно относиться к другому человеку, его мнению; признавать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свое право на ошибку и такое же право другого; принимать себя и других, не осуждая;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открытость для себя и других;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осознавать невозможность контролировать все вокруг.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9" w:name="_TOC_250001"/>
      <w:r w:rsidRPr="00F52BBD">
        <w:rPr>
          <w:rFonts w:ascii="Times New Roman" w:hAnsi="Times New Roman" w:cs="Times New Roman"/>
          <w:sz w:val="20"/>
          <w:szCs w:val="20"/>
        </w:rPr>
        <w:t xml:space="preserve">ПРЕДМЕТНЫЕ </w:t>
      </w:r>
      <w:bookmarkEnd w:id="9"/>
      <w:r w:rsidRPr="00F52BBD">
        <w:rPr>
          <w:rFonts w:ascii="Times New Roman" w:hAnsi="Times New Roman" w:cs="Times New Roman"/>
          <w:sz w:val="20"/>
          <w:szCs w:val="20"/>
        </w:rPr>
        <w:t>РЕЗУЛЬТАТЫ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Предметные результаты характеризуют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52BBD">
        <w:rPr>
          <w:rFonts w:ascii="Times New Roman" w:hAnsi="Times New Roman" w:cs="Times New Roman"/>
          <w:sz w:val="20"/>
          <w:szCs w:val="20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в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антиэкстремистского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Предметные результаты по предметной области  «Физическая культура и основы безопасности жизнедеятельности» должны обеспечивать: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активной  жизненной  позиции,  умений и навыков личного участия в обеспечении мер безопасности личности, общества и государства;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чувства гордости за свою Родину, ответственного отношения к выполнению конституционного долга — защите Отечества;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знание и понимание роли государства и общества в решении задачи обеспечения национальной безопасности и защиты</w:t>
      </w:r>
      <w:r w:rsidR="004C22ED" w:rsidRPr="00F52BBD">
        <w:rPr>
          <w:rFonts w:ascii="Times New Roman" w:hAnsi="Times New Roman" w:cs="Times New Roman"/>
          <w:sz w:val="20"/>
          <w:szCs w:val="20"/>
        </w:rPr>
        <w:t xml:space="preserve"> </w:t>
      </w:r>
      <w:r w:rsidRPr="00F52BBD">
        <w:rPr>
          <w:rFonts w:ascii="Times New Roman" w:hAnsi="Times New Roman" w:cs="Times New Roman"/>
          <w:sz w:val="20"/>
          <w:szCs w:val="20"/>
        </w:rPr>
        <w:t>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понимание причин, механизмов возникновения и последствий распространенных </w:t>
      </w:r>
      <w:proofErr w:type="gramStart"/>
      <w:r w:rsidRPr="00F52BBD">
        <w:rPr>
          <w:rFonts w:ascii="Times New Roman" w:hAnsi="Times New Roman" w:cs="Times New Roman"/>
          <w:sz w:val="20"/>
          <w:szCs w:val="20"/>
        </w:rPr>
        <w:t>видов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опасных и чрезвычайных ситуаций, которые могут </w:t>
      </w:r>
      <w:r w:rsidRPr="00F52BBD">
        <w:rPr>
          <w:rFonts w:ascii="Times New Roman" w:hAnsi="Times New Roman" w:cs="Times New Roman"/>
          <w:sz w:val="20"/>
          <w:szCs w:val="20"/>
        </w:rPr>
        <w:lastRenderedPageBreak/>
        <w:t>произойти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овладение знаниями и умениями  предупреждать  опасные и чрезвычайные ситуации во время пребывания в различных средах (в помещении, на улице, на природе,  в  общественных местах и на массовых  мероприятиях,  при  коммуникации, при воздействии рисков культурной среды).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Предлагается распределение предметных результатов, формируемых в ходе изучения учебного предмета ОБЖ, сгруппировать по учебным модулям.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1. «КУЛЬТУРА БЕЗОПАСНОСТИ ЖИЗНЕДЕЯТЕЛЬНОСТИ В СОВРЕМЕННОМ ОБЩЕСТВЕ»: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овладеть знаниями и умениями определять источники опасных и чрезвычайных ситуаций; объяснять роль человеческого фактора в возникновении чрезвычайных ситуаций; формировать культуру безопасности жизнедеятельности на основе освоенных знаний и умений, понимать значимость безопасного поведения в условиях опасных и чрезвычайных ситуаций. Понимать происхождение чрезвычайных ситуаций природного, техногенного, социального характера.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876C9" w:rsidRPr="00F52BBD" w:rsidRDefault="001876C9" w:rsidP="001876C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МОДУЛЬ №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F52BBD">
        <w:rPr>
          <w:rFonts w:ascii="Times New Roman" w:hAnsi="Times New Roman" w:cs="Times New Roman"/>
          <w:sz w:val="20"/>
          <w:szCs w:val="20"/>
        </w:rPr>
        <w:t>. «ЗДОРОВЬЕ И КАК ЕГО СОХРАНИТЬ»:</w:t>
      </w:r>
    </w:p>
    <w:p w:rsidR="001876C9" w:rsidRPr="00F52BBD" w:rsidRDefault="001876C9" w:rsidP="001876C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52BBD">
        <w:rPr>
          <w:rFonts w:ascii="Times New Roman" w:hAnsi="Times New Roman" w:cs="Times New Roman"/>
          <w:sz w:val="20"/>
          <w:szCs w:val="20"/>
        </w:rPr>
        <w:t>сформировать социально ответственное отношение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раскрывать понятия здоровья, здорового образа жизни; объяснять факторы, негативно влияющие на здоровье; соблюдать правила личной гигиены; характеризовать явления эпидемии, пандемии; безопасно действовать в случае возникновения социально-биологических чрезвычайных ситуаций.</w:t>
      </w:r>
      <w:proofErr w:type="gramEnd"/>
    </w:p>
    <w:p w:rsidR="001876C9" w:rsidRPr="00F52BBD" w:rsidRDefault="001876C9" w:rsidP="001876C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2. «БЕЗОПАСНОСТЬ В БЫТУ»: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52BBD">
        <w:rPr>
          <w:rFonts w:ascii="Times New Roman" w:hAnsi="Times New Roman" w:cs="Times New Roman"/>
          <w:sz w:val="20"/>
          <w:szCs w:val="20"/>
        </w:rPr>
        <w:t>овладеть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 уметь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возможностей.</w:t>
      </w:r>
      <w:proofErr w:type="gramEnd"/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3. «БЕЗОПАСНОСТЬ НА ТРАНСПОРТЕ»: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овладеть знаниями и умениями предупреждения опасных и чрезвычайных ситуаций на транспорте; объяснять значение предупреждающих знаков; знать правила дорожного движения, уметь ими пользоваться. Знать правила вождения и содержания велосипеда. Уметь оценивать и прогнозировать опасные ситуации на различных видах транспорта.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4. «БЕЗОПАСНОСТЬ В ОБЩЕСТВЕННЫХ МЕСТАХ»: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овладеть знаниями и умениями предупреждения опасных и чрезвычайных ситуаций во время пребывания на улице, в общественном транспорте; овладеть знаниями и умениями применять меры и средства индивидуальной защиты при встрече с мошенниками; обеспечивать безопасность при встрече с наркоторговцами; знать права потребителей и уметь ими пользоваться.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5. «БЕЗОПАСНОСТЬ В ПРИРОДНОЙ СРЕДЕ»: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52BBD">
        <w:rPr>
          <w:rFonts w:ascii="Times New Roman" w:hAnsi="Times New Roman" w:cs="Times New Roman"/>
          <w:sz w:val="20"/>
          <w:szCs w:val="20"/>
        </w:rPr>
        <w:t>овладеть знаниями безопасного поведения на природе, во время грозы, во время гололеда, на водоемах и др., знать правила безопасного поведения в туристских походах; уметь ориентироваться по природным признакам; объяснять обязанности членов туристской группы; безопасно действовать при автономном существовании: уметь добывать огонь, знать растения, грибы и др., которые можно употреблять в пищу;</w:t>
      </w:r>
      <w:proofErr w:type="gramEnd"/>
      <w:r w:rsidRPr="00F52BBD">
        <w:rPr>
          <w:rFonts w:ascii="Times New Roman" w:hAnsi="Times New Roman" w:cs="Times New Roman"/>
          <w:sz w:val="20"/>
          <w:szCs w:val="20"/>
        </w:rPr>
        <w:t xml:space="preserve"> знать повадки диких</w:t>
      </w:r>
      <w:r w:rsidR="001D181F" w:rsidRPr="00F52BBD">
        <w:rPr>
          <w:rFonts w:ascii="Times New Roman" w:hAnsi="Times New Roman" w:cs="Times New Roman"/>
          <w:sz w:val="20"/>
          <w:szCs w:val="20"/>
        </w:rPr>
        <w:t xml:space="preserve"> </w:t>
      </w:r>
      <w:r w:rsidRPr="00F52BBD">
        <w:rPr>
          <w:rFonts w:ascii="Times New Roman" w:hAnsi="Times New Roman" w:cs="Times New Roman"/>
          <w:sz w:val="20"/>
          <w:szCs w:val="20"/>
        </w:rPr>
        <w:t>животных, чтобы избежать опасности; раскрывать особенности природных чрезвычайных ситуаций, безопасно действовать во время наводнения, цунами, схода снежных лавин.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7. «ОСНОВЫ МЕДИЦИНСКИХ ЗНАНИЙ»: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освоить основы медицинских знаний и овладеть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lastRenderedPageBreak/>
        <w:t>МОДУЛЬ № 8. «БЕЗОПАСНОСТЬ В СОЦИУМЕ»: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овладеть правилами безопасного поведения при встрече с преступной средой; овладеть знаниями и умениями применять меры и средства индивидуальной защиты, приемы рационального и безопасного поведения в опасных и чрезвычайных ситуациях; владеть способами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самоубеждения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самоприказа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>, чтобы избежать состояния стресса; уметь избегать конфликтных ситуаций.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9. «БЕЗОПАСНОСТЬ В ИНФОРМАЦИОННОМ ПРОСТРАНСТВЕ»: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 xml:space="preserve">овладеть понятиями информационной среды,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киберзависимости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; владеть правилами безопасности от информационных угроз; предупреждать возникновение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игромании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 xml:space="preserve">; уметь защитить свои денежные средства при использовании Интернета; уметь избежать </w:t>
      </w:r>
      <w:proofErr w:type="spellStart"/>
      <w:r w:rsidRPr="00F52BBD">
        <w:rPr>
          <w:rFonts w:ascii="Times New Roman" w:hAnsi="Times New Roman" w:cs="Times New Roman"/>
          <w:sz w:val="20"/>
          <w:szCs w:val="20"/>
        </w:rPr>
        <w:t>кибербуллинга</w:t>
      </w:r>
      <w:proofErr w:type="spellEnd"/>
      <w:r w:rsidRPr="00F52BBD">
        <w:rPr>
          <w:rFonts w:ascii="Times New Roman" w:hAnsi="Times New Roman" w:cs="Times New Roman"/>
          <w:sz w:val="20"/>
          <w:szCs w:val="20"/>
        </w:rPr>
        <w:t>.</w:t>
      </w:r>
    </w:p>
    <w:p w:rsidR="001D181F" w:rsidRPr="00F52BBD" w:rsidRDefault="001D181F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10. «ОСНОВЫ ПРОТИВОДЕЙСТВИЯ ЭКСТРЕМИЗМУ И ТЕРРОРИЗМУ: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объяснять понятия «экстремизм» и «терроризм»; знать и понимать роль государства и общества в решении задачи обеспечения национальной безопасности и защиты населения от опасных и чрезвычайных ситуаций социального характера; распознавать угрозы террористического характера; уметь противостоять воздействию деструктивных сообществ; безопасно действовать в ситуациях, связанных с террористической безопасностью.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11. «ВЗАИМОДЕЙСТВИЕ ЛИЧНОСТИ, ОБЩЕСТВА И ГОСУДАРСТВА В ОБЕСПЕЧЕНИИ БЕЗОПАСНОСТИ ЖИЗНИ И ЗДОРОВЬЯ НАСЕЛЕНИЯ»: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характеризовать техногенные ситуации; владеть способами безопасного поведения во время аварий, взрывов и других чрезвычайных ситуациях; понимать роль и функции государственных систем защиты населения; понимать и объяснять права и обязанности граждан в области безопасности во время чрезвычайных ситуаций.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12. «БЕЗОПАСНОСТЬ В ЧРЕЗВЫЧАЙНЫХ СИТУАЦИЯХ ТЕХНОГЕННОГО ХАРАКТЕРА»: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характеризовать химические заражения местности, радиационные заражения; знать и объяснять правила безопасного поведения во время техногенных катастроф; знать средства индивидуальной защиты, уметь ими пользоваться.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МОДУЛЬ № 13. «ЭКОЛОГИЧЕСКАЯ БЕЗОПАСНОСТЬ»: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2BBD">
        <w:rPr>
          <w:rFonts w:ascii="Times New Roman" w:hAnsi="Times New Roman" w:cs="Times New Roman"/>
          <w:sz w:val="20"/>
          <w:szCs w:val="20"/>
        </w:rPr>
        <w:t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 знать  источники  загрязнения  окружающей  среды; знать правила безопасного поведения в зараженной местности.</w:t>
      </w:r>
    </w:p>
    <w:p w:rsidR="00B62749" w:rsidRPr="00F52BBD" w:rsidRDefault="00B62749" w:rsidP="00F52BBD">
      <w:pPr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B62749" w:rsidRPr="00F52BBD" w:rsidSect="00B62749">
          <w:pgSz w:w="7830" w:h="12020"/>
          <w:pgMar w:top="600" w:right="620" w:bottom="940" w:left="620" w:header="0" w:footer="742" w:gutter="0"/>
          <w:cols w:space="720"/>
        </w:sectPr>
      </w:pPr>
    </w:p>
    <w:p w:rsidR="00EE5395" w:rsidRPr="00EE5395" w:rsidRDefault="00EE5395" w:rsidP="00EE5395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5395">
        <w:rPr>
          <w:rFonts w:ascii="Times New Roman" w:hAnsi="Times New Roman" w:cs="Times New Roman"/>
          <w:b/>
          <w:sz w:val="20"/>
          <w:szCs w:val="20"/>
        </w:rPr>
        <w:lastRenderedPageBreak/>
        <w:t>Тематическое планирование</w:t>
      </w:r>
    </w:p>
    <w:p w:rsidR="00B62749" w:rsidRDefault="00EE5395" w:rsidP="00EE539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E5395">
        <w:rPr>
          <w:rFonts w:ascii="Times New Roman" w:hAnsi="Times New Roman" w:cs="Times New Roman"/>
          <w:sz w:val="20"/>
          <w:szCs w:val="20"/>
        </w:rPr>
        <w:t>Основы безопасности жизнедеятельности, 5—9 классы (1 ч в неделю, всего 170 ч)</w:t>
      </w:r>
    </w:p>
    <w:p w:rsidR="00A62EA1" w:rsidRDefault="00A62EA1" w:rsidP="00EE539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62EA1" w:rsidRDefault="00A62EA1" w:rsidP="00EE539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34"/>
        <w:gridCol w:w="2634"/>
        <w:gridCol w:w="2634"/>
        <w:gridCol w:w="2634"/>
      </w:tblGrid>
      <w:tr w:rsidR="00A62EA1" w:rsidTr="00A62EA1"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класс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класс</w:t>
            </w:r>
          </w:p>
        </w:tc>
      </w:tr>
      <w:tr w:rsidR="00A62EA1" w:rsidTr="00A62EA1"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1. «КУЛЬТУРА БЕЗОПАСНОСТИ ЖИЗНЕДЕЯТЕЛЬНОСТИ В СОВРЕМЕННОМ ОБЩЕСТВЕ»: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2. «БЕЗОПАСНОСТЬ В БЫТУ»: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821"/>
        </w:trPr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3. «БЕЗОПАСНОСТЬ НА ТРАНСПОРТЕ»:</w:t>
            </w:r>
          </w:p>
          <w:p w:rsidR="00A62EA1" w:rsidRPr="00A62EA1" w:rsidRDefault="00A62EA1" w:rsidP="00A62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150"/>
        </w:trPr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4. «БЕЗОПАСНОСТЬ В ОБЩЕСТВЕННЫХ МЕСТАХ»:</w:t>
            </w:r>
          </w:p>
          <w:p w:rsidR="00A62EA1" w:rsidRPr="00F52BBD" w:rsidRDefault="00A62EA1" w:rsidP="00A62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150"/>
        </w:trPr>
        <w:tc>
          <w:tcPr>
            <w:tcW w:w="2634" w:type="dxa"/>
          </w:tcPr>
          <w:p w:rsidR="00A62EA1" w:rsidRPr="00F52BBD" w:rsidRDefault="00A62EA1" w:rsidP="00A62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5. «БЕЗОПАСНОСТЬ В ПРИРОДНОЙ СРЕДЕ»: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79"/>
        </w:trPr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МОДУЛЬ № 6. </w:t>
            </w:r>
            <w:r w:rsidRPr="00F52B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«ЗДОРОВЬЕ И КАК ЕГО СОХРАНИТЬ»: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138"/>
        </w:trPr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МОДУЛЬ № 7. «ОСНОВЫ МЕДИЦИНСКИХ ЗНАНИЙ»: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138"/>
        </w:trPr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8. «БЕЗОПАСНОСТЬ В СОЦИУМЕ»: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105"/>
        </w:trPr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9. «БЕЗОПАСНОСТЬ В ИНФОРМАЦИОННОМ ПРОСТРАНСТВЕ»: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rPr>
          <w:trHeight w:val="138"/>
        </w:trPr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10. «ОСНОВЫ ПРОТИВОДЕЙСТВИЯ ЭКСТРЕМИЗМУ И ТЕРРОРИЗМУ: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МОДУЛЬ № 11. «ВЗАИМОДЕЙСТВИЕ ЛИЧНОСТИ, ОБЩЕСТВА И ГОСУДАРСТВА В ОБЕСПЕЧЕНИИ БЕЗОПАСНОСТИ ЖИЗНИ </w:t>
            </w:r>
            <w:r w:rsidRPr="00F52B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ЗДОРОВЬЯ НАСЕЛЕНИЯ»: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МОДУЛЬ № 12. «БЕЗОПАСНОСТЬ В ЧРЕЗВЫЧАЙНЫХ СИТУАЦИЯХ ТЕХНОГЕННОГО ХАРАКТЕРА»: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1" w:rsidTr="00A62EA1">
        <w:tc>
          <w:tcPr>
            <w:tcW w:w="2634" w:type="dxa"/>
          </w:tcPr>
          <w:p w:rsidR="00A62EA1" w:rsidRPr="00F52BBD" w:rsidRDefault="00A62EA1" w:rsidP="00A62EA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№ 13. «ЭКОЛОГИЧЕСКАЯ БЕЗОПАСНОСТЬ»:</w:t>
            </w:r>
          </w:p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</w:tcPr>
          <w:p w:rsidR="00A62EA1" w:rsidRDefault="00A62EA1" w:rsidP="00EE53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2EA1" w:rsidRPr="00F52BBD" w:rsidRDefault="00A62EA1" w:rsidP="00EE539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91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"/>
        <w:gridCol w:w="11"/>
        <w:gridCol w:w="15"/>
        <w:gridCol w:w="5726"/>
        <w:gridCol w:w="21"/>
        <w:gridCol w:w="16"/>
        <w:gridCol w:w="2412"/>
      </w:tblGrid>
      <w:tr w:rsidR="00B62749" w:rsidRPr="00F52BBD" w:rsidTr="00FA33DF">
        <w:trPr>
          <w:trHeight w:val="272"/>
        </w:trPr>
        <w:tc>
          <w:tcPr>
            <w:tcW w:w="2694" w:type="dxa"/>
          </w:tcPr>
          <w:p w:rsidR="00B62749" w:rsidRPr="00F52BBD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810" w:type="dxa"/>
            <w:gridSpan w:val="6"/>
          </w:tcPr>
          <w:p w:rsidR="00B62749" w:rsidRPr="00F52BBD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Тематическое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планирование</w:t>
            </w:r>
            <w:proofErr w:type="spellEnd"/>
          </w:p>
        </w:tc>
        <w:tc>
          <w:tcPr>
            <w:tcW w:w="2412" w:type="dxa"/>
          </w:tcPr>
          <w:p w:rsidR="00B62749" w:rsidRPr="00475AF2" w:rsidRDefault="00475AF2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ЭОР</w:t>
            </w:r>
          </w:p>
        </w:tc>
      </w:tr>
      <w:tr w:rsidR="00B62749" w:rsidRPr="00F52BBD" w:rsidTr="00EB384F">
        <w:trPr>
          <w:trHeight w:val="289"/>
        </w:trPr>
        <w:tc>
          <w:tcPr>
            <w:tcW w:w="10916" w:type="dxa"/>
            <w:gridSpan w:val="8"/>
          </w:tcPr>
          <w:p w:rsidR="00B62749" w:rsidRPr="00EE539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«КУЛЬТУРА БЕЗОПАСНОСТИ ЖИЗНЕДЕЯТЕЛЬНОСТИ В СОВРЕМЕННОМ ОБЩЕСТВЕ (6 ч)</w:t>
            </w:r>
          </w:p>
        </w:tc>
      </w:tr>
      <w:tr w:rsidR="00B62749" w:rsidRPr="00F52BBD" w:rsidTr="003A6DED">
        <w:trPr>
          <w:trHeight w:val="1085"/>
        </w:trPr>
        <w:tc>
          <w:tcPr>
            <w:tcW w:w="2694" w:type="dxa"/>
            <w:tcBorders>
              <w:left w:val="single" w:sz="6" w:space="0" w:color="000000"/>
            </w:tcBorders>
          </w:tcPr>
          <w:p w:rsidR="00B62749" w:rsidRPr="00EE539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Человек и его безопасность (3 ч)</w:t>
            </w:r>
          </w:p>
        </w:tc>
        <w:tc>
          <w:tcPr>
            <w:tcW w:w="5810" w:type="dxa"/>
            <w:gridSpan w:val="6"/>
          </w:tcPr>
          <w:p w:rsidR="00475AF2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Опасности в жизни человека. </w:t>
            </w:r>
          </w:p>
          <w:p w:rsidR="00B62749" w:rsidRPr="00EE539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правила безопасного поведения в различных ситуациях.</w:t>
            </w:r>
          </w:p>
          <w:p w:rsidR="00B62749" w:rsidRPr="00475AF2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Разновидности чрезвычайных ситуаций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475AF2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="00475AF2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https://uchi.ru/</w:t>
              </w:r>
            </w:hyperlink>
          </w:p>
          <w:p w:rsidR="00475AF2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475AF2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https://www.yaklass.ru/</w:t>
              </w:r>
            </w:hyperlink>
          </w:p>
          <w:p w:rsidR="00475AF2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475AF2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475AF2" w:rsidRPr="00475AF2" w:rsidRDefault="00475AF2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62749" w:rsidRPr="00F52BBD" w:rsidTr="003A6DED">
        <w:trPr>
          <w:trHeight w:val="948"/>
        </w:trPr>
        <w:tc>
          <w:tcPr>
            <w:tcW w:w="2694" w:type="dxa"/>
            <w:tcBorders>
              <w:left w:val="single" w:sz="6" w:space="0" w:color="000000"/>
            </w:tcBorders>
          </w:tcPr>
          <w:p w:rsidR="00B62749" w:rsidRPr="00EE539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Защита населения и территорий от чрезвычайных ситуаций (3 ч)</w:t>
            </w:r>
          </w:p>
        </w:tc>
        <w:tc>
          <w:tcPr>
            <w:tcW w:w="5810" w:type="dxa"/>
            <w:gridSpan w:val="6"/>
            <w:tcBorders>
              <w:bottom w:val="single" w:sz="6" w:space="0" w:color="000000"/>
            </w:tcBorders>
          </w:tcPr>
          <w:p w:rsidR="00475AF2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Гражданская оборона. </w:t>
            </w:r>
          </w:p>
          <w:p w:rsidR="00475AF2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Деятельность МЧС России. </w:t>
            </w:r>
          </w:p>
          <w:p w:rsidR="00B62749" w:rsidRPr="00EE539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функции РСЧС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475AF2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475AF2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https://uchi.ru/</w:t>
              </w:r>
            </w:hyperlink>
          </w:p>
          <w:p w:rsidR="00475AF2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475AF2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https://www.yaklass.ru/</w:t>
              </w:r>
            </w:hyperlink>
          </w:p>
          <w:p w:rsidR="00475AF2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475AF2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B62749" w:rsidRPr="00F52BBD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749" w:rsidRPr="00F52BBD" w:rsidTr="00EB384F">
        <w:trPr>
          <w:trHeight w:val="284"/>
        </w:trPr>
        <w:tc>
          <w:tcPr>
            <w:tcW w:w="10916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«ЗДОРОВЬЕ И КАК ЕГО СОХРАНИТЬ» (25 ч)</w:t>
            </w:r>
          </w:p>
        </w:tc>
      </w:tr>
      <w:tr w:rsidR="00B62749" w:rsidRPr="00F52BBD" w:rsidTr="003A6DED">
        <w:trPr>
          <w:trHeight w:val="667"/>
        </w:trPr>
        <w:tc>
          <w:tcPr>
            <w:tcW w:w="2694" w:type="dxa"/>
            <w:tcBorders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Здоровье и факторы, влияющие на него</w:t>
            </w:r>
          </w:p>
          <w:p w:rsidR="00B62749" w:rsidRPr="00F52BBD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(5 ч)</w:t>
            </w:r>
          </w:p>
        </w:tc>
        <w:tc>
          <w:tcPr>
            <w:tcW w:w="5810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475AF2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Что такое здоровье и здоровый образ жизни. </w:t>
            </w:r>
          </w:p>
          <w:p w:rsidR="00475AF2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сохранить здоровье. </w:t>
            </w:r>
          </w:p>
          <w:p w:rsidR="00475AF2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Личная гигиена.</w:t>
            </w:r>
            <w:r w:rsidR="00475AF2"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475AF2" w:rsidRDefault="00475AF2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Предупреждение вредных привычек. </w:t>
            </w:r>
          </w:p>
          <w:p w:rsidR="00B62749" w:rsidRPr="00475AF2" w:rsidRDefault="00475AF2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правила здорового образа жизни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475AF2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475AF2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75AF2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475AF2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475AF2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75AF2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75AF2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475AF2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475AF2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75AF2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75AF2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475AF2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75AF2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475AF2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75AF2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75AF2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475AF2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475AF2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56"/>
        </w:trPr>
        <w:tc>
          <w:tcPr>
            <w:tcW w:w="2694" w:type="dxa"/>
            <w:tcBorders>
              <w:left w:val="single" w:sz="6" w:space="0" w:color="000000"/>
              <w:bottom w:val="single" w:sz="4" w:space="0" w:color="auto"/>
            </w:tcBorders>
          </w:tcPr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Здоровье и правила его сбережения (6 ч)</w:t>
            </w:r>
          </w:p>
        </w:tc>
        <w:tc>
          <w:tcPr>
            <w:tcW w:w="5810" w:type="dxa"/>
            <w:gridSpan w:val="6"/>
            <w:tcBorders>
              <w:bottom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Факторы, способствующие сбережению здоровья.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Факторы, разрушающие здоровье. 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Профилактика вредных привычек.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избежать отрицательного воздействия окружающей среды на развитие и здоровье человека.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Правила личной гигиены при занятиях туризмом. 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Туризм как часть комплекса ГТО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F52BB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1269"/>
        </w:trPr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4D25" w:rsidRPr="00475AF2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Чрезвычайные ситуации биолого-социального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роисхождения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(4 ч)</w:t>
            </w:r>
          </w:p>
        </w:tc>
        <w:tc>
          <w:tcPr>
            <w:tcW w:w="581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Эпидемии.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Эпизоотии.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Эпифитотии. 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Защита населения от чрезвычайных ситуаций </w:t>
            </w:r>
            <w:proofErr w:type="spellStart"/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биологосоциального</w:t>
            </w:r>
            <w:proofErr w:type="spellEnd"/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происхождения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1048"/>
        </w:trPr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Здоровье и здоровый образ жизни (10 ч)</w:t>
            </w:r>
          </w:p>
        </w:tc>
        <w:tc>
          <w:tcPr>
            <w:tcW w:w="581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24D25" w:rsidRPr="00EE539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3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Зависимость благополучия человека от его здоровья. Как сформировать индивидуальную модель здорового образа жизни.</w:t>
            </w:r>
          </w:p>
          <w:p w:rsidR="00324D25" w:rsidRPr="00475AF2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избежать инфекционных заболеваний. Влияние вредных привычек на здоровье человека. Здоровье как важная составляющая благополучия человека. Что включает в себя здоровый образ жизни. </w:t>
            </w: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 репродуктивного здоровья для населения страны.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Семейно-брачные отношения. Семейное право в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EB384F">
        <w:trPr>
          <w:trHeight w:val="263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МОДУЛЬ «БЕЗОПАСНОСТЬ НА ТРАНСПОРТЕ» </w:t>
            </w:r>
            <w:proofErr w:type="gramStart"/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 ч)</w:t>
            </w:r>
          </w:p>
        </w:tc>
      </w:tr>
      <w:tr w:rsidR="00324D25" w:rsidRPr="00F52BBD" w:rsidTr="003A6DED">
        <w:trPr>
          <w:trHeight w:val="92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A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Безопасное поведение на дорогах и в транспорте (3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Правила поведения для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пешехо</w:t>
            </w: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дов.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Правила поведения для пассажиров.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Если вы водитель велосипеда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277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Безопасность на дороге и на транспорте (3 ч) 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Безопасность участников дорожного движения.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Дорожно-транспортные происшествия 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аварийные ситуации.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на железнодорожном, авиационном, морском и речном транспорте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7D215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273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ситуациях, связанных с железнодорожным транспортом и метрополитеном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(3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Ситуации, связанные 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железно</w:t>
            </w: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дорожным транспортом.</w:t>
            </w:r>
          </w:p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Безопасность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метрополитене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EB384F">
        <w:trPr>
          <w:trHeight w:val="208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«БЕЗОПАСНОСТЬ В БЫТУ» (13 ч)</w:t>
            </w:r>
          </w:p>
        </w:tc>
      </w:tr>
      <w:tr w:rsidR="00324D25" w:rsidRPr="00F52BBD" w:rsidTr="003A6DED">
        <w:trPr>
          <w:trHeight w:val="10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Безопасность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вашего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жилища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(6 ч)</w:t>
            </w:r>
          </w:p>
        </w:tc>
        <w:tc>
          <w:tcPr>
            <w:tcW w:w="578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Среда обитания человека.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Службы, которые всегда прихо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дят на помощь.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прави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ла безопасности на улице.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Безопасность дома.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Безопасность в подъезде и на игровой площадке. 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вести себя при пожаре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37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103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быту (4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Обеспечение личной безопасности в быту.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Пожары в зданиях.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Предупреждение пожаров и меры по защите населения. </w:t>
            </w:r>
          </w:p>
          <w:p w:rsidR="00324D25" w:rsidRPr="007D215F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Права и обязанности граждан в области пожарной безопасности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40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7D215F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1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127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повседневной жизни (3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Пожарная безопасность в помещениях.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Электробезопасность в повседневной жизни. </w:t>
            </w:r>
          </w:p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Средства бытовой химии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43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4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EB384F">
        <w:trPr>
          <w:trHeight w:val="103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«БЕЗОПАСНОСТЬ В СОЦИУМЕ» (8 ч)</w:t>
            </w:r>
          </w:p>
        </w:tc>
      </w:tr>
      <w:tr w:rsidR="00324D25" w:rsidRPr="00F52BBD" w:rsidTr="003A6DED">
        <w:trPr>
          <w:trHeight w:val="115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24D25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Безопасность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кри</w:t>
            </w:r>
            <w:r w:rsidR="00324D25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миногенных ситуациях</w:t>
            </w:r>
            <w:proofErr w:type="gramEnd"/>
            <w:r w:rsidR="00324D25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(2 ч)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25" w:rsidRPr="00324D25" w:rsidRDefault="00324D25" w:rsidP="00EB384F">
            <w:pPr>
              <w:ind w:left="142" w:right="142"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избежать кон</w:t>
            </w:r>
            <w:r w:rsidR="008F2A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тактов со злоу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мышленниками и преступной средой.</w:t>
            </w:r>
          </w:p>
          <w:p w:rsidR="00324D25" w:rsidRPr="00324D25" w:rsidRDefault="00324D25" w:rsidP="00EB384F">
            <w:pPr>
              <w:ind w:left="142" w:right="142"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Советы на всю жизнь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5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46" w:history="1"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475AF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24D2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7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324D25" w:rsidTr="003A6DED">
        <w:trPr>
          <w:trHeight w:val="1187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улучшить отно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шения с окружающи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 (4 ч)</w:t>
            </w:r>
          </w:p>
        </w:tc>
        <w:tc>
          <w:tcPr>
            <w:tcW w:w="5778" w:type="dxa"/>
            <w:gridSpan w:val="4"/>
          </w:tcPr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Стресс и стрессовые ситуации.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снизить влияние стресса на поведение и общее состояние человека. </w:t>
            </w:r>
          </w:p>
          <w:p w:rsid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Конфликт — особенность общения. </w:t>
            </w:r>
          </w:p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соц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альных сетях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324D25" w:rsidRPr="003A6DED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48" w:history="1"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B384F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EB384F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EB384F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9" w:history="1">
              <w:r w:rsidR="00324D25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4D25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4D25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24D25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24D25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24D25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24D25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0" w:history="1">
              <w:r w:rsidR="00324D25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24D25" w:rsidRPr="00F52BBD" w:rsidTr="003A6DED">
        <w:trPr>
          <w:trHeight w:val="839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Опасности вовлечения в экстремистские субкультуры (2 ч)</w:t>
            </w:r>
          </w:p>
        </w:tc>
        <w:tc>
          <w:tcPr>
            <w:tcW w:w="5778" w:type="dxa"/>
            <w:gridSpan w:val="4"/>
            <w:tcBorders>
              <w:bottom w:val="single" w:sz="6" w:space="0" w:color="000000"/>
            </w:tcBorders>
          </w:tcPr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Колумбайн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и «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скулшутинг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— опасные враги общества.</w:t>
            </w:r>
          </w:p>
          <w:p w:rsidR="00324D25" w:rsidRPr="00324D25" w:rsidRDefault="00324D25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Противодействие вовлечению в криминальные сообщества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51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2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24D25" w:rsidRPr="00CF450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EB384F">
        <w:trPr>
          <w:trHeight w:val="290"/>
        </w:trPr>
        <w:tc>
          <w:tcPr>
            <w:tcW w:w="10916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«ОСНОВЫ ПРОТИВОДЕЙСТВИЯ ЭКСТРЕМИЗМУ И ТЕРРОРИЗМУ» (14 ч)</w:t>
            </w:r>
          </w:p>
        </w:tc>
      </w:tr>
      <w:tr w:rsidR="00B62749" w:rsidRPr="00F52BBD" w:rsidTr="003A6DED">
        <w:trPr>
          <w:trHeight w:val="942"/>
        </w:trPr>
        <w:tc>
          <w:tcPr>
            <w:tcW w:w="272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Экстремизм и терро</w:t>
            </w:r>
            <w:r w:rsidR="008F2A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ризм — угрозы лич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ности, обществу и го</w:t>
            </w:r>
            <w:r w:rsidR="008F2A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ударству (3 ч)</w:t>
            </w:r>
          </w:p>
        </w:tc>
        <w:tc>
          <w:tcPr>
            <w:tcW w:w="577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Что такое экстремизм.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Терроризм — крайняя форма экстремизма.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Правила безопасного поведения при угрозе или совершении террористического акта</w:t>
            </w:r>
            <w:r w:rsidR="008F2A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54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5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6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1433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Терроризм — угроза обществу и каждому человеку (6 ч)</w:t>
            </w:r>
          </w:p>
        </w:tc>
        <w:tc>
          <w:tcPr>
            <w:tcW w:w="5778" w:type="dxa"/>
            <w:gridSpan w:val="4"/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государство борется с терроризмом. Особенности современного терроризма.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Виды современной террористической деятельности.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Телефонные террористы. Как не стать пособником террористов.</w:t>
            </w:r>
          </w:p>
          <w:p w:rsidR="00B62749" w:rsidRP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антитеррористического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поведения</w:t>
            </w:r>
            <w:proofErr w:type="spellEnd"/>
            <w:r w:rsidR="008F2A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57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8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F52BB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2098"/>
        </w:trPr>
        <w:tc>
          <w:tcPr>
            <w:tcW w:w="272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Противодействие экстремизму и терроризму (5 ч)</w:t>
            </w:r>
          </w:p>
        </w:tc>
        <w:tc>
          <w:tcPr>
            <w:tcW w:w="5778" w:type="dxa"/>
            <w:gridSpan w:val="4"/>
            <w:tcBorders>
              <w:bottom w:val="single" w:sz="6" w:space="0" w:color="000000"/>
            </w:tcBorders>
          </w:tcPr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Терроризм — угроза национальной безопасности России. 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Основные нормативно-правовые акты по противодействию экстремизму и терроризму.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Общегосударственное противодействие терроризму.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Противодействие вовлечению несовершеннолетних в сообщества экстремистской направленности.</w:t>
            </w:r>
            <w:r w:rsidR="008F2A4C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B62749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равила поведения в различных ситуациях, связанных с антитеррористической безопасностью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60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1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2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8F2A4C" w:rsidRPr="00F52BBD" w:rsidTr="00EB384F">
        <w:trPr>
          <w:trHeight w:val="285"/>
        </w:trPr>
        <w:tc>
          <w:tcPr>
            <w:tcW w:w="10916" w:type="dxa"/>
            <w:gridSpan w:val="8"/>
            <w:tcBorders>
              <w:top w:val="single" w:sz="6" w:space="0" w:color="000000"/>
            </w:tcBorders>
          </w:tcPr>
          <w:p w:rsidR="008F2A4C" w:rsidRPr="008F2A4C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«БЕЗОПАСНОСТЬ В ИНФОРМАЦИОННОМ ПРОСТРАНСТВЕ» (7 ч)</w:t>
            </w:r>
          </w:p>
        </w:tc>
      </w:tr>
      <w:tr w:rsidR="008F2A4C" w:rsidRPr="00F52BBD" w:rsidTr="003A6DED">
        <w:trPr>
          <w:trHeight w:val="699"/>
        </w:trPr>
        <w:tc>
          <w:tcPr>
            <w:tcW w:w="2726" w:type="dxa"/>
            <w:gridSpan w:val="3"/>
            <w:tcBorders>
              <w:left w:val="single" w:sz="6" w:space="0" w:color="000000"/>
              <w:right w:val="single" w:sz="4" w:space="0" w:color="auto"/>
            </w:tcBorders>
          </w:tcPr>
          <w:p w:rsidR="008F2A4C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информационной среде (2 ч)</w:t>
            </w:r>
          </w:p>
        </w:tc>
        <w:tc>
          <w:tcPr>
            <w:tcW w:w="5778" w:type="dxa"/>
            <w:gridSpan w:val="4"/>
            <w:tcBorders>
              <w:left w:val="single" w:sz="4" w:space="0" w:color="auto"/>
            </w:tcBorders>
          </w:tcPr>
          <w:p w:rsidR="008F2A4C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информационная среда.</w:t>
            </w:r>
          </w:p>
          <w:p w:rsidR="008F2A4C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Безопасное использование информационных ресурсов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63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4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Pr="00F52BB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8F2A4C" w:rsidRPr="00F52BBD" w:rsidTr="003A6DED">
        <w:trPr>
          <w:trHeight w:val="268"/>
        </w:trPr>
        <w:tc>
          <w:tcPr>
            <w:tcW w:w="2726" w:type="dxa"/>
            <w:gridSpan w:val="3"/>
            <w:tcBorders>
              <w:left w:val="single" w:sz="6" w:space="0" w:color="000000"/>
              <w:right w:val="single" w:sz="4" w:space="0" w:color="auto"/>
            </w:tcBorders>
          </w:tcPr>
          <w:p w:rsidR="008F2A4C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Интернете (5 ч)</w:t>
            </w:r>
          </w:p>
        </w:tc>
        <w:tc>
          <w:tcPr>
            <w:tcW w:w="57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2A4C" w:rsidRDefault="008F2A4C" w:rsidP="00EB384F">
            <w:pPr>
              <w:ind w:left="142" w:right="142"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Информационная безопасность. </w:t>
            </w:r>
          </w:p>
          <w:p w:rsidR="008F2A4C" w:rsidRDefault="008F2A4C" w:rsidP="00EB384F">
            <w:pPr>
              <w:ind w:left="142" w:right="142"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Компьютерная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игромания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8F2A4C" w:rsidRDefault="008F2A4C" w:rsidP="00EB384F">
            <w:pPr>
              <w:ind w:left="142" w:right="142"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Деструктивное поведение в социальных сетях. </w:t>
            </w:r>
          </w:p>
          <w:p w:rsidR="008F2A4C" w:rsidRPr="008F2A4C" w:rsidRDefault="008F2A4C" w:rsidP="00EB384F">
            <w:pPr>
              <w:ind w:left="142" w:right="142"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не стать жертвой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кибербуллинга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Как не стать жертвой мошенничества в социальных сетях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49" w:type="dxa"/>
            <w:gridSpan w:val="3"/>
            <w:tcBorders>
              <w:left w:val="single" w:sz="4" w:space="0" w:color="auto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66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7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Pr="008F2A4C" w:rsidRDefault="00D61271" w:rsidP="00EB384F">
            <w:pPr>
              <w:widowControl/>
              <w:autoSpaceDE/>
              <w:autoSpaceDN/>
              <w:spacing w:after="200" w:line="276" w:lineRule="auto"/>
              <w:ind w:left="142" w:right="1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8F2A4C" w:rsidRPr="00F52BBD" w:rsidTr="00EB384F">
        <w:trPr>
          <w:trHeight w:val="294"/>
        </w:trPr>
        <w:tc>
          <w:tcPr>
            <w:tcW w:w="10916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«БЕЗОПАСНОСТЬ В ПРИРОДНОЙ СРЕДЕ» (38 ч)</w:t>
            </w:r>
          </w:p>
        </w:tc>
      </w:tr>
      <w:tr w:rsidR="00DA3010" w:rsidRPr="00F52BBD" w:rsidTr="003A6DED">
        <w:trPr>
          <w:trHeight w:val="1085"/>
        </w:trPr>
        <w:tc>
          <w:tcPr>
            <w:tcW w:w="272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F2A4C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различных погодных ус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ловиях и при стихийных бедствиях (3 ч)</w:t>
            </w:r>
          </w:p>
        </w:tc>
        <w:tc>
          <w:tcPr>
            <w:tcW w:w="577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F2A4C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погодные условия могут влиять на безопасность человека. </w:t>
            </w:r>
          </w:p>
          <w:p w:rsidR="008F2A4C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ное поведение на водоемах при различных погодных ус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ловиях.</w:t>
            </w:r>
          </w:p>
          <w:p w:rsidR="008F2A4C" w:rsidRPr="00324D25" w:rsidRDefault="008F2A4C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Стихийные бедствия и их опасности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69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0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1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1694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B62749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5" type="#_x0000_t202" style="position:absolute;left:0;text-align:left;margin-left:35.5pt;margin-top:344pt;width:12.6pt;height:11.35pt;z-index:251679744;mso-position-horizontal-relative:page;mso-position-vertical-relative:page" filled="f" stroked="f">
                  <v:textbox style="layout-flow:vertical;mso-next-textbox:#_x0000_s1045" inset="0,0,0,0">
                    <w:txbxContent>
                      <w:p w:rsidR="00FA33DF" w:rsidRDefault="00FA33DF" w:rsidP="00B62749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sz w:val="18"/>
                          </w:rPr>
                          <w:t>39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B62749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Безопасное поведение на природе (7 ч)</w:t>
            </w:r>
          </w:p>
        </w:tc>
        <w:tc>
          <w:tcPr>
            <w:tcW w:w="5778" w:type="dxa"/>
            <w:gridSpan w:val="4"/>
            <w:tcBorders>
              <w:bottom w:val="single" w:sz="6" w:space="0" w:color="000000"/>
            </w:tcBorders>
          </w:tcPr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Безопасное поведение в туристских походах. 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Виды туристских походов. 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ориентироваться на местности.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Подготовка к проведению туристского похода.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Приметы, по которым можно определить погоду.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развести костер при разной погоде.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Если в лесу вас застигла гроза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72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3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4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1098"/>
        </w:trPr>
        <w:tc>
          <w:tcPr>
            <w:tcW w:w="2726" w:type="dxa"/>
            <w:gridSpan w:val="3"/>
            <w:tcBorders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Правила безопасного поведения в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</w:t>
            </w:r>
            <w:proofErr w:type="gram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ных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видах походов (4 ч)</w:t>
            </w:r>
          </w:p>
        </w:tc>
        <w:tc>
          <w:tcPr>
            <w:tcW w:w="577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Советы на всю жизнь. 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Лыжные походы. 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Горные походы. </w:t>
            </w:r>
          </w:p>
          <w:p w:rsidR="008F2A4C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Водные походы.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Способы и средства самопомощи и взаимопомощи в водных походах</w:t>
            </w:r>
            <w:r w:rsidR="008F2A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75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6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7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1711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Безопасное поведение при автономном существовании (5 ч)</w:t>
            </w:r>
          </w:p>
        </w:tc>
        <w:tc>
          <w:tcPr>
            <w:tcW w:w="5778" w:type="dxa"/>
            <w:gridSpan w:val="4"/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Поведение человека в условиях автономного существования в природной среде.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Добровольная и вынужденная автономия человека в природной среде.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Организация ночлега при автономном существовании.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добыть питье и пищу в условиях автономии.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подать сигналы бедствия</w:t>
            </w:r>
            <w:r w:rsid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8F2A4C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78" w:history="1"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8F2A4C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9" w:history="1"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F2A4C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F2A4C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F52BB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F2A4C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DA3010" w:rsidRPr="00F52BBD" w:rsidTr="003A6DED">
        <w:trPr>
          <w:trHeight w:val="1048"/>
        </w:trPr>
        <w:tc>
          <w:tcPr>
            <w:tcW w:w="2726" w:type="dxa"/>
            <w:gridSpan w:val="3"/>
            <w:tcBorders>
              <w:left w:val="single" w:sz="6" w:space="0" w:color="000000"/>
              <w:bottom w:val="single" w:sz="4" w:space="0" w:color="auto"/>
            </w:tcBorders>
          </w:tcPr>
          <w:p w:rsidR="00DA3010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резвычайные ситуации природного характера (7 ч)</w:t>
            </w:r>
          </w:p>
        </w:tc>
        <w:tc>
          <w:tcPr>
            <w:tcW w:w="5778" w:type="dxa"/>
            <w:gridSpan w:val="4"/>
            <w:tcBorders>
              <w:bottom w:val="single" w:sz="4" w:space="0" w:color="auto"/>
            </w:tcBorders>
          </w:tcPr>
          <w:p w:rsidR="00DA3010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Классификация чрезвычайных ситуаций природного характера.</w:t>
            </w:r>
          </w:p>
          <w:p w:rsidR="00DA3010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Чрезвычайные ситуации геологического происхождения.</w:t>
            </w:r>
          </w:p>
          <w:p w:rsidR="00DA3010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Землетрясение.</w:t>
            </w:r>
          </w:p>
          <w:p w:rsidR="00DA3010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Извержение вулканов. </w:t>
            </w:r>
          </w:p>
          <w:p w:rsidR="00DA3010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Оползни, обвалы.</w:t>
            </w:r>
          </w:p>
          <w:p w:rsidR="00DA3010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Чрезвычайные ситуации метеорологического происхождения.</w:t>
            </w:r>
          </w:p>
          <w:p w:rsidR="00DA3010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Чрезвычайные ситуации гидрологического происхождения.</w:t>
            </w:r>
          </w:p>
          <w:p w:rsidR="00DA3010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Защита населения от чрезвычайных ситуаций геологического 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происхождения.</w:t>
            </w:r>
          </w:p>
          <w:p w:rsidR="00DA3010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Защита населения от чрезвычайных ситуаций метеорологического и гидрологического происхождения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4" w:space="0" w:color="auto"/>
            </w:tcBorders>
          </w:tcPr>
          <w:p w:rsidR="00DA3010" w:rsidRPr="008F2A4C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81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2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8F2A4C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3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DA3010" w:rsidRPr="00F52BBD" w:rsidTr="003A6DED">
        <w:trPr>
          <w:trHeight w:val="645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DA3010" w:rsidRPr="00F52BBD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Природные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пожары</w:t>
            </w:r>
            <w:proofErr w:type="spellEnd"/>
            <w:r w:rsidRPr="00F52BBD">
              <w:rPr>
                <w:rFonts w:ascii="Times New Roman" w:hAnsi="Times New Roman" w:cs="Times New Roman"/>
                <w:sz w:val="20"/>
                <w:szCs w:val="20"/>
              </w:rPr>
              <w:t xml:space="preserve"> (2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bottom w:val="single" w:sz="6" w:space="0" w:color="000000"/>
            </w:tcBorders>
          </w:tcPr>
          <w:p w:rsidR="00DA3010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Степные, тростниковые, лесные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торфяные пожары. Защита населения от лесных и торфяных по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жаров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6" w:space="0" w:color="000000"/>
            </w:tcBorders>
          </w:tcPr>
          <w:p w:rsidR="00DA3010" w:rsidRPr="003A6DED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84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3A6DE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5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3A6DED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CF4505" w:rsidRDefault="00D61271" w:rsidP="00EB384F">
            <w:pPr>
              <w:ind w:left="142" w:right="142"/>
              <w:jc w:val="both"/>
            </w:pPr>
            <w:hyperlink r:id="rId86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1973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Защита </w:t>
            </w:r>
            <w:r w:rsid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 опасных и чрезвычайных ситуа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ций природного и биолого</w:t>
            </w:r>
            <w:r w:rsid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-с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оциального характера (6 ч)</w:t>
            </w:r>
          </w:p>
        </w:tc>
        <w:tc>
          <w:tcPr>
            <w:tcW w:w="5778" w:type="dxa"/>
            <w:gridSpan w:val="4"/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Чрезвычайные ситуации природного и биолого-социального характера и их последствия.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правила безопасного поведения на во</w:t>
            </w:r>
            <w:r w:rsid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доемах в различ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ное время года. Безопасный отдых на водоемах и оказание помощи</w:t>
            </w:r>
            <w:r w:rsid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терпящим</w:t>
            </w:r>
            <w:proofErr w:type="gram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бедствие на воде.</w:t>
            </w:r>
          </w:p>
          <w:p w:rsidR="00B62749" w:rsidRP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Правила безопасности в туристских походах. Обеспечение безопасности при автономном существовании человека в природной среде. </w:t>
            </w:r>
            <w:r w:rsidRP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Опасные ситуации в природных условиях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DA3010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87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8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9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EB384F">
        <w:trPr>
          <w:trHeight w:val="312"/>
        </w:trPr>
        <w:tc>
          <w:tcPr>
            <w:tcW w:w="10916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«БЕЗОПАСНОСТЬ В ЧРЕЗВЫЧАЙНЫХ СИТУАЦИЯХ ТЕХНОГЕННОГО ХАРАКТЕРА» (3 ч)</w:t>
            </w:r>
          </w:p>
        </w:tc>
      </w:tr>
      <w:tr w:rsidR="00B62749" w:rsidRPr="00F52BBD" w:rsidTr="003A6DED">
        <w:trPr>
          <w:trHeight w:val="1193"/>
        </w:trPr>
        <w:tc>
          <w:tcPr>
            <w:tcW w:w="272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</w:t>
            </w:r>
            <w:r w:rsid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зводственные аварии и их опасно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 для жизни, здоровья и благополучия человека (3 ч)</w:t>
            </w:r>
          </w:p>
        </w:tc>
        <w:tc>
          <w:tcPr>
            <w:tcW w:w="577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B62749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 производства и свя</w:t>
            </w:r>
            <w:r w:rsidR="00B62749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занные с ними опасности.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Ядерные объекты и их опасности.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Гидротехнические сооружения и их опасности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6" w:space="0" w:color="000000"/>
            </w:tcBorders>
          </w:tcPr>
          <w:p w:rsidR="00DA3010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90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1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2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EB384F">
        <w:trPr>
          <w:trHeight w:val="301"/>
        </w:trPr>
        <w:tc>
          <w:tcPr>
            <w:tcW w:w="10916" w:type="dxa"/>
            <w:gridSpan w:val="8"/>
            <w:tcBorders>
              <w:bottom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«ОСНОВЫ МЕДИЦИНСКИХ ЗНАНИЙ» (26 ч)</w:t>
            </w:r>
          </w:p>
        </w:tc>
      </w:tr>
      <w:tr w:rsidR="00B62749" w:rsidRPr="00F52BBD" w:rsidTr="003A6DED">
        <w:trPr>
          <w:trHeight w:val="2398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Первая помощь и правила ее оказания (10 ч)</w:t>
            </w:r>
          </w:p>
        </w:tc>
        <w:tc>
          <w:tcPr>
            <w:tcW w:w="5778" w:type="dxa"/>
            <w:gridSpan w:val="4"/>
          </w:tcPr>
          <w:p w:rsidR="00DA3010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правила оказания пер</w:t>
            </w:r>
            <w:r w:rsidR="00B62749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вой помощи. 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и взаимопомощь при ожоге.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отравлениях.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при травмах.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чрезвычайных ситуациях.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Важность своевременного оказания первой помощи. 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при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электротравме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кровотечении.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при ушибах и переломах.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Транспортировка пострадавших в медицинское учреждение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DA3010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93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4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F52BB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1051"/>
        </w:trPr>
        <w:tc>
          <w:tcPr>
            <w:tcW w:w="2726" w:type="dxa"/>
            <w:gridSpan w:val="3"/>
            <w:tcBorders>
              <w:left w:val="single" w:sz="6" w:space="0" w:color="000000"/>
              <w:bottom w:val="single" w:sz="4" w:space="0" w:color="auto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в природных условиях (5 ч)</w:t>
            </w:r>
          </w:p>
        </w:tc>
        <w:tc>
          <w:tcPr>
            <w:tcW w:w="5778" w:type="dxa"/>
            <w:gridSpan w:val="4"/>
            <w:tcBorders>
              <w:bottom w:val="single" w:sz="4" w:space="0" w:color="auto"/>
            </w:tcBorders>
          </w:tcPr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Народные средства первой пом</w:t>
            </w:r>
            <w:r w:rsid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ощи. </w:t>
            </w:r>
          </w:p>
          <w:p w:rsidR="00B62749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травма</w:t>
            </w:r>
            <w:r w:rsidR="00B62749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тических повреждениях.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при солнечном и тепловом ударе. </w:t>
            </w:r>
          </w:p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переохлаждении, отморожении и ожоге.</w:t>
            </w:r>
          </w:p>
          <w:p w:rsidR="00B62749" w:rsidRP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30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Психологическая поддержка пострадавшего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4" w:space="0" w:color="auto"/>
            </w:tcBorders>
          </w:tcPr>
          <w:p w:rsidR="00DA3010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96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7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8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A6DED" w:rsidRPr="00F52BBD" w:rsidTr="003A6DED">
        <w:trPr>
          <w:trHeight w:val="188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A6DED" w:rsidRPr="00324D25" w:rsidRDefault="003A6DED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Оказание первой помощи (11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bottom w:val="single" w:sz="6" w:space="0" w:color="000000"/>
            </w:tcBorders>
          </w:tcPr>
          <w:p w:rsidR="003A6DED" w:rsidRPr="00324D25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 первой помощи при неотложных состояниях.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Оказание первой помощи при травмах. 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Оказание первой помощи при утоплении, остановке сердца и коме. </w:t>
            </w:r>
          </w:p>
          <w:p w:rsidR="003A6DED" w:rsidRPr="00324D25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отравлениях аварийно химически опасными веществами.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Общие правила оказания первой помощи. </w:t>
            </w:r>
          </w:p>
          <w:p w:rsidR="003A6DED" w:rsidRPr="00324D25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массовых поражениях людей.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при отравлениях. 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Первая помощь при попадании инородного тела в верхние дыхательные пути. 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отсутствии сознания и остановке дыхания.</w:t>
            </w:r>
          </w:p>
          <w:p w:rsidR="003A6DED" w:rsidRPr="00FA33DF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Первая помощь при ожогах, тепловом ударе и отморожении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6" w:space="0" w:color="000000"/>
            </w:tcBorders>
          </w:tcPr>
          <w:p w:rsidR="003A6DED" w:rsidRPr="00DA3010" w:rsidRDefault="00D61271" w:rsidP="003A6DED">
            <w:pPr>
              <w:ind w:left="142" w:right="142"/>
              <w:jc w:val="both"/>
              <w:rPr>
                <w:lang w:val="ru-RU"/>
              </w:rPr>
            </w:pPr>
            <w:hyperlink r:id="rId99" w:history="1"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A6DED" w:rsidRPr="00DA3010" w:rsidRDefault="00D61271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0" w:history="1"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A6DED" w:rsidRDefault="00D61271" w:rsidP="003A6DED">
            <w:pPr>
              <w:ind w:left="142" w:right="142"/>
              <w:jc w:val="both"/>
            </w:pPr>
            <w:hyperlink r:id="rId101" w:history="1">
              <w:r w:rsidR="003A6DED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A6DED" w:rsidRPr="00F52BBD" w:rsidTr="003A6DED">
        <w:trPr>
          <w:trHeight w:val="315"/>
        </w:trPr>
        <w:tc>
          <w:tcPr>
            <w:tcW w:w="10916" w:type="dxa"/>
            <w:gridSpan w:val="8"/>
            <w:tcBorders>
              <w:left w:val="single" w:sz="6" w:space="0" w:color="000000"/>
            </w:tcBorders>
          </w:tcPr>
          <w:p w:rsidR="003A6DED" w:rsidRPr="003A6DE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pict>
                <v:shape id="_x0000_s1066" type="#_x0000_t202" style="position:absolute;left:0;text-align:left;margin-left:35.5pt;margin-top:344pt;width:12.6pt;height:11.35pt;z-index:251694080;mso-position-horizontal-relative:page;mso-position-vertical-relative:page" filled="f" stroked="f">
                  <v:textbox style="layout-flow:vertical;mso-next-textbox:#_x0000_s1066" inset="0,0,0,0">
                    <w:txbxContent>
                      <w:p w:rsidR="00FA33DF" w:rsidRDefault="00FA33DF" w:rsidP="00B62749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sz w:val="18"/>
                          </w:rPr>
                          <w:t>45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3A6DED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«БЕЗОПАСНОСТЬ В ОБЩЕСТВЕННЫХ МЕСТАХ» (8 ч)</w:t>
            </w:r>
          </w:p>
        </w:tc>
      </w:tr>
      <w:tr w:rsidR="00B62749" w:rsidRPr="00F52BBD" w:rsidTr="003A6DED">
        <w:trPr>
          <w:trHeight w:val="803"/>
        </w:trPr>
        <w:tc>
          <w:tcPr>
            <w:tcW w:w="2726" w:type="dxa"/>
            <w:gridSpan w:val="3"/>
            <w:tcBorders>
              <w:left w:val="single" w:sz="6" w:space="0" w:color="000000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Безопасность в </w:t>
            </w:r>
            <w:proofErr w:type="gram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криминогенных ситуациях</w:t>
            </w:r>
            <w:proofErr w:type="gram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(2 ч)</w:t>
            </w:r>
          </w:p>
        </w:tc>
        <w:tc>
          <w:tcPr>
            <w:tcW w:w="5778" w:type="dxa"/>
            <w:gridSpan w:val="4"/>
          </w:tcPr>
          <w:p w:rsidR="00DA3010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избежать встречи с преступником. </w:t>
            </w:r>
          </w:p>
          <w:p w:rsidR="00B62749" w:rsidRPr="00324D25" w:rsidRDefault="00DA3010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="00B62749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 избежать встречи с наркоторговцем</w:t>
            </w:r>
          </w:p>
        </w:tc>
        <w:tc>
          <w:tcPr>
            <w:tcW w:w="2412" w:type="dxa"/>
          </w:tcPr>
          <w:p w:rsidR="00DA3010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102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3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4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713"/>
        </w:trPr>
        <w:tc>
          <w:tcPr>
            <w:tcW w:w="2726" w:type="dxa"/>
            <w:gridSpan w:val="3"/>
            <w:tcBorders>
              <w:left w:val="single" w:sz="6" w:space="0" w:color="000000"/>
              <w:bottom w:val="single" w:sz="4" w:space="0" w:color="auto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в учебном и производственном процессах (2 ч)</w:t>
            </w:r>
          </w:p>
        </w:tc>
        <w:tc>
          <w:tcPr>
            <w:tcW w:w="5778" w:type="dxa"/>
            <w:gridSpan w:val="4"/>
            <w:tcBorders>
              <w:bottom w:val="single" w:sz="4" w:space="0" w:color="auto"/>
            </w:tcBorders>
          </w:tcPr>
          <w:p w:rsidR="00EB384F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Безопасность на уроках и переменах. </w:t>
            </w:r>
          </w:p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Безопасность на практических занятиях</w:t>
            </w:r>
            <w:r w:rsidR="00EB384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DA3010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105" w:history="1"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DA3010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6" w:history="1"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A3010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A3010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F52BBD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A3010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EB384F" w:rsidRPr="00F52BBD" w:rsidTr="003A6DED">
        <w:trPr>
          <w:trHeight w:val="1189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B384F" w:rsidRPr="00EB384F" w:rsidRDefault="00EB384F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Защита прав потре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бителей в Российской Федерации (4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B384F" w:rsidRDefault="00EB384F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Права потребителя на безопас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ность товара. </w:t>
            </w:r>
          </w:p>
          <w:p w:rsidR="00EB384F" w:rsidRDefault="00EB384F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Защита прав потребителей при использовании приобретенного товара. </w:t>
            </w:r>
          </w:p>
          <w:p w:rsidR="00EB384F" w:rsidRDefault="00EB384F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Защита прав потребителей при продаже товаров потребителям.</w:t>
            </w:r>
          </w:p>
          <w:p w:rsidR="00EB384F" w:rsidRPr="00EB384F" w:rsidRDefault="00EB384F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Защита прав потребителей при выполнении работ (оказании </w:t>
            </w:r>
            <w:r w:rsidR="003A6DED"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услуг)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EB384F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108" w:history="1">
              <w:r w:rsidR="00EB384F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EB384F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EB384F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EB384F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9" w:history="1"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EB384F" w:rsidRPr="00EB384F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110" w:history="1">
              <w:r w:rsidR="00EB384F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A6DED" w:rsidRPr="00F52BBD" w:rsidTr="00FA33DF">
        <w:trPr>
          <w:trHeight w:val="107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A6DED" w:rsidRPr="003A6DED" w:rsidRDefault="003A6DED" w:rsidP="00EB384F">
            <w:pPr>
              <w:ind w:left="142" w:right="142"/>
              <w:jc w:val="both"/>
              <w:rPr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МОДУЛЬ «ВЗАИМОДЕЙСТВИЕ ЛИЧНОСТИ, ОБЩЕСТВА И ГОСУДАРСТВА В ОБЕСПЕЧЕНИИ БЕЗОПАСНОСТИ ЖИЗНИ И ЗДОРОВЬЯ НАСЕЛЕНИЯ» (11 ч)</w:t>
            </w:r>
          </w:p>
        </w:tc>
      </w:tr>
      <w:tr w:rsidR="003A6DED" w:rsidRPr="00F52BBD" w:rsidTr="003A6DED">
        <w:trPr>
          <w:trHeight w:val="138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</w:tcBorders>
          </w:tcPr>
          <w:p w:rsidR="003A6DED" w:rsidRPr="003A6DED" w:rsidRDefault="003A6DED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Чрезвычайные ситуации техногенного характера и защита населения от их последствий (8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</w:tcBorders>
          </w:tcPr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Разновидности чрезвычайных ситуаций техногенного характера. 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Аварии на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радиационно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опасных объектах и защита населения от их последствий. </w:t>
            </w:r>
          </w:p>
          <w:p w:rsidR="003A6DED" w:rsidRPr="00324D25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Аварии на химически опасных объектах и защита населения от их последствий.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Аварии на взрывопожароопасных объектах и защита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</w:t>
            </w:r>
            <w:proofErr w:type="gram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</w:t>
            </w:r>
            <w:proofErr w:type="spellEnd"/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их последствий. </w:t>
            </w:r>
          </w:p>
          <w:p w:rsidR="003A6DED" w:rsidRPr="00324D25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Аварии на гидротехнических сооружениях и защита населения от их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следствий. Оповещение населе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 о чрезвычайных ситуациях техногенного характера.</w:t>
            </w:r>
          </w:p>
          <w:p w:rsid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Виды и способы эвакуации населения. </w:t>
            </w:r>
          </w:p>
          <w:p w:rsidR="003A6DED" w:rsidRP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Инженерные сооружения для защиты населения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6" w:space="0" w:color="000000"/>
            </w:tcBorders>
          </w:tcPr>
          <w:p w:rsidR="003A6DED" w:rsidRPr="00DA3010" w:rsidRDefault="00D61271" w:rsidP="003A6DED">
            <w:pPr>
              <w:ind w:left="142" w:right="142"/>
              <w:jc w:val="both"/>
              <w:rPr>
                <w:lang w:val="ru-RU"/>
              </w:rPr>
            </w:pPr>
            <w:hyperlink r:id="rId111" w:history="1"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A6DED" w:rsidRPr="00DA3010" w:rsidRDefault="00D61271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2" w:history="1"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A6DED" w:rsidRPr="003A6DED" w:rsidRDefault="00D61271" w:rsidP="003A6DED">
            <w:pPr>
              <w:ind w:left="142" w:right="142"/>
              <w:jc w:val="both"/>
              <w:rPr>
                <w:lang w:val="ru-RU"/>
              </w:rPr>
            </w:pPr>
            <w:hyperlink r:id="rId113" w:history="1">
              <w:r w:rsidR="003A6DED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B62749" w:rsidRPr="00F52BBD" w:rsidTr="003A6DED">
        <w:trPr>
          <w:trHeight w:val="1239"/>
        </w:trPr>
        <w:tc>
          <w:tcPr>
            <w:tcW w:w="2726" w:type="dxa"/>
            <w:gridSpan w:val="3"/>
            <w:tcBorders>
              <w:left w:val="single" w:sz="6" w:space="0" w:color="000000"/>
              <w:bottom w:val="single" w:sz="4" w:space="0" w:color="auto"/>
            </w:tcBorders>
          </w:tcPr>
          <w:p w:rsidR="00B62749" w:rsidRPr="00324D25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Национальная безопасность Российской Федерации на современном этапе (3 ч)</w:t>
            </w:r>
          </w:p>
        </w:tc>
        <w:tc>
          <w:tcPr>
            <w:tcW w:w="5778" w:type="dxa"/>
            <w:gridSpan w:val="4"/>
            <w:tcBorders>
              <w:top w:val="single" w:sz="6" w:space="0" w:color="000000"/>
              <w:bottom w:val="single" w:sz="4" w:space="0" w:color="auto"/>
            </w:tcBorders>
          </w:tcPr>
          <w:p w:rsidR="00EB384F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Нормативно-правовая база Российской Федерации в области обеспечения безопасности населения. </w:t>
            </w:r>
          </w:p>
          <w:p w:rsidR="00B62749" w:rsidRDefault="00B62749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B384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Классификация чрезвычайных ситуаций природного и техногенного характера.</w:t>
            </w:r>
          </w:p>
          <w:p w:rsidR="00EB384F" w:rsidRPr="00EB384F" w:rsidRDefault="00EB384F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угрозы военной безопасности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6" w:space="0" w:color="000000"/>
              <w:bottom w:val="single" w:sz="4" w:space="0" w:color="auto"/>
            </w:tcBorders>
          </w:tcPr>
          <w:p w:rsidR="00EB384F" w:rsidRPr="00DA3010" w:rsidRDefault="00D61271" w:rsidP="00EB384F">
            <w:pPr>
              <w:ind w:left="142" w:right="142"/>
              <w:jc w:val="both"/>
              <w:rPr>
                <w:lang w:val="ru-RU"/>
              </w:rPr>
            </w:pPr>
            <w:hyperlink r:id="rId114" w:history="1">
              <w:r w:rsidR="00EB384F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EB384F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EB384F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EB384F" w:rsidRPr="00DA3010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5" w:history="1"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EB384F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EB384F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B62749" w:rsidRPr="00324D25" w:rsidRDefault="00D61271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6" w:history="1">
              <w:r w:rsidR="00EB384F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  <w:tr w:rsidR="003A6DED" w:rsidRPr="00F52BBD" w:rsidTr="003A6DED">
        <w:trPr>
          <w:trHeight w:val="292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A6DED" w:rsidRDefault="003A6DED" w:rsidP="00EB384F">
            <w:pPr>
              <w:ind w:left="142" w:right="142"/>
              <w:jc w:val="both"/>
            </w:pPr>
            <w:r w:rsidRPr="00F52BBD">
              <w:rPr>
                <w:rFonts w:ascii="Times New Roman" w:hAnsi="Times New Roman" w:cs="Times New Roman"/>
                <w:sz w:val="20"/>
                <w:szCs w:val="20"/>
              </w:rPr>
              <w:t>МОДУЛЬ «ЭКОЛОГИЧЕСКАЯ БЕЗОПАСНОСТЬ» (2 ч)</w:t>
            </w:r>
          </w:p>
        </w:tc>
      </w:tr>
      <w:tr w:rsidR="003A6DED" w:rsidRPr="00F52BBD" w:rsidTr="003A6DED">
        <w:trPr>
          <w:trHeight w:val="101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A6DED" w:rsidRPr="003A6DED" w:rsidRDefault="003A6DED" w:rsidP="00EB384F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Антропогенное влия</w:t>
            </w: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на окружающую среду и безопасность (2 ч)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bottom w:val="single" w:sz="6" w:space="0" w:color="000000"/>
            </w:tcBorders>
          </w:tcPr>
          <w:p w:rsidR="003A6DED" w:rsidRDefault="003A6DED" w:rsidP="003A6DED">
            <w:pPr>
              <w:ind w:right="32"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Источники загрязнения окружающей среды. </w:t>
            </w:r>
          </w:p>
          <w:p w:rsidR="003A6DED" w:rsidRPr="003A6DED" w:rsidRDefault="003A6DED" w:rsidP="003A6DED">
            <w:pPr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D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Правила безопасного поведения в местах с неблагоприятной экологической обстановкой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6" w:space="0" w:color="000000"/>
            </w:tcBorders>
          </w:tcPr>
          <w:p w:rsidR="003A6DED" w:rsidRPr="00DA3010" w:rsidRDefault="00D61271" w:rsidP="003A6DED">
            <w:pPr>
              <w:ind w:right="32"/>
              <w:jc w:val="both"/>
              <w:rPr>
                <w:lang w:val="ru-RU"/>
              </w:rPr>
            </w:pPr>
            <w:hyperlink r:id="rId117" w:history="1"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uchi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CF450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A6DED" w:rsidRPr="00DA3010" w:rsidRDefault="00D61271" w:rsidP="003A6DED">
            <w:pPr>
              <w:ind w:right="3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8" w:history="1"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yaklass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6DED" w:rsidRPr="00624A89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6DED" w:rsidRPr="00DA3010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3A6DED" w:rsidRPr="003A6DED" w:rsidRDefault="00D61271" w:rsidP="003A6DED">
            <w:pPr>
              <w:ind w:left="142" w:right="142"/>
              <w:jc w:val="both"/>
              <w:rPr>
                <w:lang w:val="ru-RU"/>
              </w:rPr>
            </w:pPr>
            <w:hyperlink r:id="rId119" w:history="1">
              <w:r w:rsidR="003A6DED" w:rsidRPr="00EF511F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</w:tc>
      </w:tr>
    </w:tbl>
    <w:p w:rsidR="00B62749" w:rsidRPr="00F52BBD" w:rsidRDefault="00B62749" w:rsidP="00EB384F">
      <w:pPr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883B09" w:rsidRDefault="00883B09" w:rsidP="00883B09">
      <w:pPr>
        <w:rPr>
          <w:rFonts w:ascii="Times New Roman" w:hAnsi="Times New Roman" w:cs="Times New Roman"/>
          <w:b/>
          <w:sz w:val="28"/>
          <w:szCs w:val="24"/>
        </w:rPr>
      </w:pPr>
      <w:r w:rsidRPr="00F568B6">
        <w:rPr>
          <w:rFonts w:ascii="Times New Roman" w:hAnsi="Times New Roman" w:cs="Times New Roman"/>
          <w:b/>
          <w:sz w:val="28"/>
          <w:szCs w:val="24"/>
        </w:rPr>
        <w:t xml:space="preserve">Воспитательный потенциал </w:t>
      </w:r>
    </w:p>
    <w:p w:rsidR="00883B09" w:rsidRPr="006F35C1" w:rsidRDefault="00883B09" w:rsidP="00883B09">
      <w:pPr>
        <w:adjustRightInd w:val="0"/>
        <w:ind w:right="-1"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F35C1">
        <w:rPr>
          <w:rStyle w:val="CharAttribute512"/>
          <w:rFonts w:eastAsia="№Е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6F35C1">
        <w:rPr>
          <w:rFonts w:ascii="Times New Roman" w:eastAsia="Calibri" w:hAnsi="Times New Roman" w:cs="Times New Roman"/>
          <w:sz w:val="24"/>
          <w:szCs w:val="24"/>
        </w:rPr>
        <w:t>):</w:t>
      </w:r>
      <w:proofErr w:type="gramEnd"/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6F35C1">
        <w:rPr>
          <w:rStyle w:val="CharAttribute501"/>
          <w:rFonts w:eastAsia="№Е" w:hAnsi="Times New Roman" w:cs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6F35C1">
        <w:rPr>
          <w:rStyle w:val="CharAttribute501"/>
          <w:rFonts w:eastAsia="№Е" w:hAnsi="Times New Roman" w:cs="Times New Roman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6F35C1">
        <w:rPr>
          <w:rStyle w:val="CharAttribute501"/>
          <w:rFonts w:eastAsia="№Е" w:hAnsi="Times New Roman" w:cs="Times New Roman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6F35C1">
        <w:rPr>
          <w:rStyle w:val="CharAttribute501"/>
          <w:rFonts w:eastAsia="№Е" w:hAnsi="Times New Roman" w:cs="Times New Roman"/>
          <w:iCs/>
          <w:sz w:val="24"/>
          <w:szCs w:val="24"/>
        </w:rPr>
        <w:lastRenderedPageBreak/>
        <w:t xml:space="preserve">использование </w:t>
      </w:r>
      <w:r w:rsidRPr="006F35C1">
        <w:rPr>
          <w:rFonts w:ascii="Times New Roman" w:eastAsia="Calibri" w:hAnsi="Times New Roman" w:cs="Times New Roman"/>
          <w:sz w:val="24"/>
          <w:szCs w:val="24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6F35C1">
        <w:rPr>
          <w:rStyle w:val="CharAttribute501"/>
          <w:rFonts w:eastAsia="№Е" w:hAnsi="Times New Roman" w:cs="Times New Roman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6F35C1">
        <w:rPr>
          <w:rFonts w:ascii="Times New Roman" w:eastAsia="Calibri" w:hAnsi="Times New Roman" w:cs="Times New Roman"/>
          <w:sz w:val="24"/>
          <w:szCs w:val="24"/>
        </w:rPr>
        <w:t xml:space="preserve">учат школьников командной работе и взаимодействию с другими детьми;  </w:t>
      </w:r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6F35C1">
        <w:rPr>
          <w:rFonts w:ascii="Times New Roman" w:eastAsia="Calibri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6F35C1">
        <w:rPr>
          <w:rStyle w:val="CharAttribute501"/>
          <w:rFonts w:eastAsia="№Е" w:hAnsi="Times New Roman" w:cs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83B09" w:rsidRPr="006F35C1" w:rsidRDefault="00883B09" w:rsidP="00883B09">
      <w:pPr>
        <w:pStyle w:val="a7"/>
        <w:widowControl/>
        <w:numPr>
          <w:ilvl w:val="0"/>
          <w:numId w:val="6"/>
        </w:numPr>
        <w:tabs>
          <w:tab w:val="left" w:pos="993"/>
          <w:tab w:val="left" w:pos="1310"/>
        </w:tabs>
        <w:autoSpaceDE/>
        <w:autoSpaceDN/>
        <w:spacing w:line="276" w:lineRule="auto"/>
        <w:ind w:left="0" w:firstLine="567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proofErr w:type="gramStart"/>
      <w:r w:rsidRPr="006F35C1">
        <w:rPr>
          <w:rStyle w:val="CharAttribute501"/>
          <w:rFonts w:eastAsia="№Е" w:hAnsi="Times New Roman" w:cs="Times New Roman"/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B62749" w:rsidRPr="00F52BBD" w:rsidRDefault="00B62749" w:rsidP="00EB384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B62749" w:rsidRPr="00F52BBD" w:rsidSect="00B62749">
      <w:footerReference w:type="default" r:id="rId120"/>
      <w:pgSz w:w="12020" w:h="7830" w:orient="landscape"/>
      <w:pgMar w:top="700" w:right="620" w:bottom="280" w:left="10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271" w:rsidRDefault="00D61271" w:rsidP="00D9679C">
      <w:r>
        <w:separator/>
      </w:r>
    </w:p>
  </w:endnote>
  <w:endnote w:type="continuationSeparator" w:id="0">
    <w:p w:rsidR="00D61271" w:rsidRDefault="00D61271" w:rsidP="00D9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3DF" w:rsidRDefault="00FA33D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271" w:rsidRDefault="00D61271" w:rsidP="00D9679C">
      <w:r>
        <w:separator/>
      </w:r>
    </w:p>
  </w:footnote>
  <w:footnote w:type="continuationSeparator" w:id="0">
    <w:p w:rsidR="00D61271" w:rsidRDefault="00D61271" w:rsidP="00D96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46"/>
    <w:multiLevelType w:val="hybridMultilevel"/>
    <w:tmpl w:val="EB1C31A0"/>
    <w:lvl w:ilvl="0" w:tplc="1CBCA5C8">
      <w:start w:val="1"/>
      <w:numFmt w:val="decimal"/>
      <w:lvlText w:val="%1)"/>
      <w:lvlJc w:val="left"/>
      <w:pPr>
        <w:ind w:left="117" w:hanging="267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5172EF72">
      <w:numFmt w:val="bullet"/>
      <w:lvlText w:val="•"/>
      <w:lvlJc w:val="left"/>
      <w:pPr>
        <w:ind w:left="766" w:hanging="267"/>
      </w:pPr>
      <w:rPr>
        <w:rFonts w:hint="default"/>
        <w:lang w:val="ru-RU" w:eastAsia="en-US" w:bidi="ar-SA"/>
      </w:rPr>
    </w:lvl>
    <w:lvl w:ilvl="2" w:tplc="8202F866">
      <w:numFmt w:val="bullet"/>
      <w:lvlText w:val="•"/>
      <w:lvlJc w:val="left"/>
      <w:pPr>
        <w:ind w:left="1412" w:hanging="267"/>
      </w:pPr>
      <w:rPr>
        <w:rFonts w:hint="default"/>
        <w:lang w:val="ru-RU" w:eastAsia="en-US" w:bidi="ar-SA"/>
      </w:rPr>
    </w:lvl>
    <w:lvl w:ilvl="3" w:tplc="1B5022D0">
      <w:numFmt w:val="bullet"/>
      <w:lvlText w:val="•"/>
      <w:lvlJc w:val="left"/>
      <w:pPr>
        <w:ind w:left="2059" w:hanging="267"/>
      </w:pPr>
      <w:rPr>
        <w:rFonts w:hint="default"/>
        <w:lang w:val="ru-RU" w:eastAsia="en-US" w:bidi="ar-SA"/>
      </w:rPr>
    </w:lvl>
    <w:lvl w:ilvl="4" w:tplc="0D8890B2">
      <w:numFmt w:val="bullet"/>
      <w:lvlText w:val="•"/>
      <w:lvlJc w:val="left"/>
      <w:pPr>
        <w:ind w:left="2705" w:hanging="267"/>
      </w:pPr>
      <w:rPr>
        <w:rFonts w:hint="default"/>
        <w:lang w:val="ru-RU" w:eastAsia="en-US" w:bidi="ar-SA"/>
      </w:rPr>
    </w:lvl>
    <w:lvl w:ilvl="5" w:tplc="864ECA98">
      <w:numFmt w:val="bullet"/>
      <w:lvlText w:val="•"/>
      <w:lvlJc w:val="left"/>
      <w:pPr>
        <w:ind w:left="3351" w:hanging="267"/>
      </w:pPr>
      <w:rPr>
        <w:rFonts w:hint="default"/>
        <w:lang w:val="ru-RU" w:eastAsia="en-US" w:bidi="ar-SA"/>
      </w:rPr>
    </w:lvl>
    <w:lvl w:ilvl="6" w:tplc="E1DA1744">
      <w:numFmt w:val="bullet"/>
      <w:lvlText w:val="•"/>
      <w:lvlJc w:val="left"/>
      <w:pPr>
        <w:ind w:left="3998" w:hanging="267"/>
      </w:pPr>
      <w:rPr>
        <w:rFonts w:hint="default"/>
        <w:lang w:val="ru-RU" w:eastAsia="en-US" w:bidi="ar-SA"/>
      </w:rPr>
    </w:lvl>
    <w:lvl w:ilvl="7" w:tplc="152EEFAC">
      <w:numFmt w:val="bullet"/>
      <w:lvlText w:val="•"/>
      <w:lvlJc w:val="left"/>
      <w:pPr>
        <w:ind w:left="4644" w:hanging="267"/>
      </w:pPr>
      <w:rPr>
        <w:rFonts w:hint="default"/>
        <w:lang w:val="ru-RU" w:eastAsia="en-US" w:bidi="ar-SA"/>
      </w:rPr>
    </w:lvl>
    <w:lvl w:ilvl="8" w:tplc="39025B12">
      <w:numFmt w:val="bullet"/>
      <w:lvlText w:val="•"/>
      <w:lvlJc w:val="left"/>
      <w:pPr>
        <w:ind w:left="5290" w:hanging="267"/>
      </w:pPr>
      <w:rPr>
        <w:rFonts w:hint="default"/>
        <w:lang w:val="ru-RU" w:eastAsia="en-US" w:bidi="ar-SA"/>
      </w:rPr>
    </w:lvl>
  </w:abstractNum>
  <w:abstractNum w:abstractNumId="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3012BF"/>
    <w:multiLevelType w:val="hybridMultilevel"/>
    <w:tmpl w:val="CE7C203C"/>
    <w:lvl w:ilvl="0" w:tplc="E710E9F0">
      <w:start w:val="1"/>
      <w:numFmt w:val="decimal"/>
      <w:lvlText w:val="%1."/>
      <w:lvlJc w:val="left"/>
      <w:pPr>
        <w:ind w:left="637" w:hanging="238"/>
      </w:pPr>
      <w:rPr>
        <w:rFonts w:ascii="Times New Roman" w:eastAsia="Cambria" w:hAnsi="Times New Roman" w:cs="Times New Roman" w:hint="default"/>
        <w:i w:val="0"/>
        <w:iCs/>
        <w:w w:val="126"/>
        <w:sz w:val="20"/>
        <w:szCs w:val="20"/>
        <w:lang w:val="ru-RU" w:eastAsia="en-US" w:bidi="ar-SA"/>
      </w:rPr>
    </w:lvl>
    <w:lvl w:ilvl="1" w:tplc="BA223C40">
      <w:numFmt w:val="bullet"/>
      <w:lvlText w:val="•"/>
      <w:lvlJc w:val="left"/>
      <w:pPr>
        <w:ind w:left="1234" w:hanging="238"/>
      </w:pPr>
      <w:rPr>
        <w:rFonts w:hint="default"/>
        <w:lang w:val="ru-RU" w:eastAsia="en-US" w:bidi="ar-SA"/>
      </w:rPr>
    </w:lvl>
    <w:lvl w:ilvl="2" w:tplc="D460DD6C">
      <w:numFmt w:val="bullet"/>
      <w:lvlText w:val="•"/>
      <w:lvlJc w:val="left"/>
      <w:pPr>
        <w:ind w:left="1828" w:hanging="238"/>
      </w:pPr>
      <w:rPr>
        <w:rFonts w:hint="default"/>
        <w:lang w:val="ru-RU" w:eastAsia="en-US" w:bidi="ar-SA"/>
      </w:rPr>
    </w:lvl>
    <w:lvl w:ilvl="3" w:tplc="F2E004C2">
      <w:numFmt w:val="bullet"/>
      <w:lvlText w:val="•"/>
      <w:lvlJc w:val="left"/>
      <w:pPr>
        <w:ind w:left="2423" w:hanging="238"/>
      </w:pPr>
      <w:rPr>
        <w:rFonts w:hint="default"/>
        <w:lang w:val="ru-RU" w:eastAsia="en-US" w:bidi="ar-SA"/>
      </w:rPr>
    </w:lvl>
    <w:lvl w:ilvl="4" w:tplc="0608B1E8">
      <w:numFmt w:val="bullet"/>
      <w:lvlText w:val="•"/>
      <w:lvlJc w:val="left"/>
      <w:pPr>
        <w:ind w:left="3017" w:hanging="238"/>
      </w:pPr>
      <w:rPr>
        <w:rFonts w:hint="default"/>
        <w:lang w:val="ru-RU" w:eastAsia="en-US" w:bidi="ar-SA"/>
      </w:rPr>
    </w:lvl>
    <w:lvl w:ilvl="5" w:tplc="A36CCE9A">
      <w:numFmt w:val="bullet"/>
      <w:lvlText w:val="•"/>
      <w:lvlJc w:val="left"/>
      <w:pPr>
        <w:ind w:left="3611" w:hanging="238"/>
      </w:pPr>
      <w:rPr>
        <w:rFonts w:hint="default"/>
        <w:lang w:val="ru-RU" w:eastAsia="en-US" w:bidi="ar-SA"/>
      </w:rPr>
    </w:lvl>
    <w:lvl w:ilvl="6" w:tplc="A47EEB82">
      <w:numFmt w:val="bullet"/>
      <w:lvlText w:val="•"/>
      <w:lvlJc w:val="left"/>
      <w:pPr>
        <w:ind w:left="4206" w:hanging="238"/>
      </w:pPr>
      <w:rPr>
        <w:rFonts w:hint="default"/>
        <w:lang w:val="ru-RU" w:eastAsia="en-US" w:bidi="ar-SA"/>
      </w:rPr>
    </w:lvl>
    <w:lvl w:ilvl="7" w:tplc="70D06E86">
      <w:numFmt w:val="bullet"/>
      <w:lvlText w:val="•"/>
      <w:lvlJc w:val="left"/>
      <w:pPr>
        <w:ind w:left="4800" w:hanging="238"/>
      </w:pPr>
      <w:rPr>
        <w:rFonts w:hint="default"/>
        <w:lang w:val="ru-RU" w:eastAsia="en-US" w:bidi="ar-SA"/>
      </w:rPr>
    </w:lvl>
    <w:lvl w:ilvl="8" w:tplc="95BA850A">
      <w:numFmt w:val="bullet"/>
      <w:lvlText w:val="•"/>
      <w:lvlJc w:val="left"/>
      <w:pPr>
        <w:ind w:left="5394" w:hanging="238"/>
      </w:pPr>
      <w:rPr>
        <w:rFonts w:hint="default"/>
        <w:lang w:val="ru-RU" w:eastAsia="en-US" w:bidi="ar-SA"/>
      </w:rPr>
    </w:lvl>
  </w:abstractNum>
  <w:abstractNum w:abstractNumId="3">
    <w:nsid w:val="2061596F"/>
    <w:multiLevelType w:val="hybridMultilevel"/>
    <w:tmpl w:val="8BFA76F4"/>
    <w:lvl w:ilvl="0" w:tplc="C91600C8">
      <w:start w:val="1"/>
      <w:numFmt w:val="decimal"/>
      <w:lvlText w:val="%1."/>
      <w:lvlJc w:val="left"/>
      <w:pPr>
        <w:ind w:left="400" w:hanging="284"/>
      </w:pPr>
      <w:rPr>
        <w:rFonts w:ascii="Cambria" w:eastAsia="Cambria" w:hAnsi="Cambria" w:cs="Cambria" w:hint="default"/>
        <w:w w:val="125"/>
        <w:sz w:val="20"/>
        <w:szCs w:val="20"/>
        <w:lang w:val="ru-RU" w:eastAsia="en-US" w:bidi="ar-SA"/>
      </w:rPr>
    </w:lvl>
    <w:lvl w:ilvl="1" w:tplc="4EFED890">
      <w:numFmt w:val="bullet"/>
      <w:lvlText w:val="•"/>
      <w:lvlJc w:val="left"/>
      <w:pPr>
        <w:ind w:left="1018" w:hanging="284"/>
      </w:pPr>
      <w:rPr>
        <w:rFonts w:hint="default"/>
        <w:lang w:val="ru-RU" w:eastAsia="en-US" w:bidi="ar-SA"/>
      </w:rPr>
    </w:lvl>
    <w:lvl w:ilvl="2" w:tplc="AFE684CA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3" w:tplc="D7904E3C">
      <w:numFmt w:val="bullet"/>
      <w:lvlText w:val="•"/>
      <w:lvlJc w:val="left"/>
      <w:pPr>
        <w:ind w:left="2255" w:hanging="284"/>
      </w:pPr>
      <w:rPr>
        <w:rFonts w:hint="default"/>
        <w:lang w:val="ru-RU" w:eastAsia="en-US" w:bidi="ar-SA"/>
      </w:rPr>
    </w:lvl>
    <w:lvl w:ilvl="4" w:tplc="BD502AFA">
      <w:numFmt w:val="bullet"/>
      <w:lvlText w:val="•"/>
      <w:lvlJc w:val="left"/>
      <w:pPr>
        <w:ind w:left="2873" w:hanging="284"/>
      </w:pPr>
      <w:rPr>
        <w:rFonts w:hint="default"/>
        <w:lang w:val="ru-RU" w:eastAsia="en-US" w:bidi="ar-SA"/>
      </w:rPr>
    </w:lvl>
    <w:lvl w:ilvl="5" w:tplc="2D6CF72E"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6" w:tplc="6562F02A">
      <w:numFmt w:val="bullet"/>
      <w:lvlText w:val="•"/>
      <w:lvlJc w:val="left"/>
      <w:pPr>
        <w:ind w:left="4110" w:hanging="284"/>
      </w:pPr>
      <w:rPr>
        <w:rFonts w:hint="default"/>
        <w:lang w:val="ru-RU" w:eastAsia="en-US" w:bidi="ar-SA"/>
      </w:rPr>
    </w:lvl>
    <w:lvl w:ilvl="7" w:tplc="10144752">
      <w:numFmt w:val="bullet"/>
      <w:lvlText w:val="•"/>
      <w:lvlJc w:val="left"/>
      <w:pPr>
        <w:ind w:left="4728" w:hanging="284"/>
      </w:pPr>
      <w:rPr>
        <w:rFonts w:hint="default"/>
        <w:lang w:val="ru-RU" w:eastAsia="en-US" w:bidi="ar-SA"/>
      </w:rPr>
    </w:lvl>
    <w:lvl w:ilvl="8" w:tplc="7414BFB0">
      <w:numFmt w:val="bullet"/>
      <w:lvlText w:val="•"/>
      <w:lvlJc w:val="left"/>
      <w:pPr>
        <w:ind w:left="5346" w:hanging="284"/>
      </w:pPr>
      <w:rPr>
        <w:rFonts w:hint="default"/>
        <w:lang w:val="ru-RU" w:eastAsia="en-US" w:bidi="ar-SA"/>
      </w:rPr>
    </w:lvl>
  </w:abstractNum>
  <w:abstractNum w:abstractNumId="4">
    <w:nsid w:val="32762535"/>
    <w:multiLevelType w:val="hybridMultilevel"/>
    <w:tmpl w:val="2E1092D8"/>
    <w:lvl w:ilvl="0" w:tplc="07D49922">
      <w:numFmt w:val="bullet"/>
      <w:lvlText w:val="—"/>
      <w:lvlJc w:val="left"/>
      <w:pPr>
        <w:ind w:left="117" w:hanging="30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4170E2D2">
      <w:numFmt w:val="bullet"/>
      <w:lvlText w:val="•"/>
      <w:lvlJc w:val="left"/>
      <w:pPr>
        <w:ind w:left="766" w:hanging="304"/>
      </w:pPr>
      <w:rPr>
        <w:rFonts w:hint="default"/>
        <w:lang w:val="ru-RU" w:eastAsia="en-US" w:bidi="ar-SA"/>
      </w:rPr>
    </w:lvl>
    <w:lvl w:ilvl="2" w:tplc="350A2A14">
      <w:numFmt w:val="bullet"/>
      <w:lvlText w:val="•"/>
      <w:lvlJc w:val="left"/>
      <w:pPr>
        <w:ind w:left="1412" w:hanging="304"/>
      </w:pPr>
      <w:rPr>
        <w:rFonts w:hint="default"/>
        <w:lang w:val="ru-RU" w:eastAsia="en-US" w:bidi="ar-SA"/>
      </w:rPr>
    </w:lvl>
    <w:lvl w:ilvl="3" w:tplc="BDA262A0">
      <w:numFmt w:val="bullet"/>
      <w:lvlText w:val="•"/>
      <w:lvlJc w:val="left"/>
      <w:pPr>
        <w:ind w:left="2059" w:hanging="304"/>
      </w:pPr>
      <w:rPr>
        <w:rFonts w:hint="default"/>
        <w:lang w:val="ru-RU" w:eastAsia="en-US" w:bidi="ar-SA"/>
      </w:rPr>
    </w:lvl>
    <w:lvl w:ilvl="4" w:tplc="2BBC54FE">
      <w:numFmt w:val="bullet"/>
      <w:lvlText w:val="•"/>
      <w:lvlJc w:val="left"/>
      <w:pPr>
        <w:ind w:left="2705" w:hanging="304"/>
      </w:pPr>
      <w:rPr>
        <w:rFonts w:hint="default"/>
        <w:lang w:val="ru-RU" w:eastAsia="en-US" w:bidi="ar-SA"/>
      </w:rPr>
    </w:lvl>
    <w:lvl w:ilvl="5" w:tplc="1402DE56">
      <w:numFmt w:val="bullet"/>
      <w:lvlText w:val="•"/>
      <w:lvlJc w:val="left"/>
      <w:pPr>
        <w:ind w:left="3351" w:hanging="304"/>
      </w:pPr>
      <w:rPr>
        <w:rFonts w:hint="default"/>
        <w:lang w:val="ru-RU" w:eastAsia="en-US" w:bidi="ar-SA"/>
      </w:rPr>
    </w:lvl>
    <w:lvl w:ilvl="6" w:tplc="42004F12">
      <w:numFmt w:val="bullet"/>
      <w:lvlText w:val="•"/>
      <w:lvlJc w:val="left"/>
      <w:pPr>
        <w:ind w:left="3998" w:hanging="304"/>
      </w:pPr>
      <w:rPr>
        <w:rFonts w:hint="default"/>
        <w:lang w:val="ru-RU" w:eastAsia="en-US" w:bidi="ar-SA"/>
      </w:rPr>
    </w:lvl>
    <w:lvl w:ilvl="7" w:tplc="FB2EC5F2">
      <w:numFmt w:val="bullet"/>
      <w:lvlText w:val="•"/>
      <w:lvlJc w:val="left"/>
      <w:pPr>
        <w:ind w:left="4644" w:hanging="304"/>
      </w:pPr>
      <w:rPr>
        <w:rFonts w:hint="default"/>
        <w:lang w:val="ru-RU" w:eastAsia="en-US" w:bidi="ar-SA"/>
      </w:rPr>
    </w:lvl>
    <w:lvl w:ilvl="8" w:tplc="6ACED994">
      <w:numFmt w:val="bullet"/>
      <w:lvlText w:val="•"/>
      <w:lvlJc w:val="left"/>
      <w:pPr>
        <w:ind w:left="5290" w:hanging="304"/>
      </w:pPr>
      <w:rPr>
        <w:rFonts w:hint="default"/>
        <w:lang w:val="ru-RU" w:eastAsia="en-US" w:bidi="ar-SA"/>
      </w:rPr>
    </w:lvl>
  </w:abstractNum>
  <w:abstractNum w:abstractNumId="5">
    <w:nsid w:val="404D1086"/>
    <w:multiLevelType w:val="hybridMultilevel"/>
    <w:tmpl w:val="2AF67806"/>
    <w:lvl w:ilvl="0" w:tplc="E3BA107C">
      <w:start w:val="1"/>
      <w:numFmt w:val="decimal"/>
      <w:lvlText w:val="%1."/>
      <w:lvlJc w:val="left"/>
      <w:pPr>
        <w:ind w:left="406" w:hanging="264"/>
      </w:pPr>
      <w:rPr>
        <w:rFonts w:ascii="Tahoma" w:eastAsia="Tahoma" w:hAnsi="Tahoma" w:cs="Tahoma" w:hint="default"/>
        <w:b/>
        <w:bCs/>
        <w:w w:val="88"/>
        <w:sz w:val="24"/>
        <w:szCs w:val="24"/>
        <w:lang w:val="ru-RU" w:eastAsia="en-US" w:bidi="ar-SA"/>
      </w:rPr>
    </w:lvl>
    <w:lvl w:ilvl="1" w:tplc="C59227EE">
      <w:numFmt w:val="bullet"/>
      <w:lvlText w:val=""/>
      <w:lvlJc w:val="left"/>
      <w:pPr>
        <w:ind w:left="258" w:hanging="17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5EB0F686">
      <w:numFmt w:val="bullet"/>
      <w:lvlText w:val="•"/>
      <w:lvlJc w:val="left"/>
      <w:pPr>
        <w:ind w:left="1211" w:hanging="170"/>
      </w:pPr>
      <w:rPr>
        <w:rFonts w:hint="default"/>
        <w:lang w:val="ru-RU" w:eastAsia="en-US" w:bidi="ar-SA"/>
      </w:rPr>
    </w:lvl>
    <w:lvl w:ilvl="3" w:tplc="3EEAE4DA">
      <w:numFmt w:val="bullet"/>
      <w:lvlText w:val="•"/>
      <w:lvlJc w:val="left"/>
      <w:pPr>
        <w:ind w:left="1900" w:hanging="170"/>
      </w:pPr>
      <w:rPr>
        <w:rFonts w:hint="default"/>
        <w:lang w:val="ru-RU" w:eastAsia="en-US" w:bidi="ar-SA"/>
      </w:rPr>
    </w:lvl>
    <w:lvl w:ilvl="4" w:tplc="321CDF64">
      <w:numFmt w:val="bullet"/>
      <w:lvlText w:val="•"/>
      <w:lvlJc w:val="left"/>
      <w:pPr>
        <w:ind w:left="2589" w:hanging="170"/>
      </w:pPr>
      <w:rPr>
        <w:rFonts w:hint="default"/>
        <w:lang w:val="ru-RU" w:eastAsia="en-US" w:bidi="ar-SA"/>
      </w:rPr>
    </w:lvl>
    <w:lvl w:ilvl="5" w:tplc="A8B0D54A">
      <w:numFmt w:val="bullet"/>
      <w:lvlText w:val="•"/>
      <w:lvlJc w:val="left"/>
      <w:pPr>
        <w:ind w:left="3279" w:hanging="170"/>
      </w:pPr>
      <w:rPr>
        <w:rFonts w:hint="default"/>
        <w:lang w:val="ru-RU" w:eastAsia="en-US" w:bidi="ar-SA"/>
      </w:rPr>
    </w:lvl>
    <w:lvl w:ilvl="6" w:tplc="185CDC6A">
      <w:numFmt w:val="bullet"/>
      <w:lvlText w:val="•"/>
      <w:lvlJc w:val="left"/>
      <w:pPr>
        <w:ind w:left="3968" w:hanging="170"/>
      </w:pPr>
      <w:rPr>
        <w:rFonts w:hint="default"/>
        <w:lang w:val="ru-RU" w:eastAsia="en-US" w:bidi="ar-SA"/>
      </w:rPr>
    </w:lvl>
    <w:lvl w:ilvl="7" w:tplc="8B4C4D1C">
      <w:numFmt w:val="bullet"/>
      <w:lvlText w:val="•"/>
      <w:lvlJc w:val="left"/>
      <w:pPr>
        <w:ind w:left="4657" w:hanging="170"/>
      </w:pPr>
      <w:rPr>
        <w:rFonts w:hint="default"/>
        <w:lang w:val="ru-RU" w:eastAsia="en-US" w:bidi="ar-SA"/>
      </w:rPr>
    </w:lvl>
    <w:lvl w:ilvl="8" w:tplc="B97A1D24">
      <w:numFmt w:val="bullet"/>
      <w:lvlText w:val="•"/>
      <w:lvlJc w:val="left"/>
      <w:pPr>
        <w:ind w:left="5347" w:hanging="17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749"/>
    <w:rsid w:val="000429D6"/>
    <w:rsid w:val="000C3BF5"/>
    <w:rsid w:val="000E104C"/>
    <w:rsid w:val="001773FB"/>
    <w:rsid w:val="001876C9"/>
    <w:rsid w:val="001D181F"/>
    <w:rsid w:val="002216F2"/>
    <w:rsid w:val="00324D25"/>
    <w:rsid w:val="003A6DED"/>
    <w:rsid w:val="00475AF2"/>
    <w:rsid w:val="004C22ED"/>
    <w:rsid w:val="004E0A3B"/>
    <w:rsid w:val="0064272E"/>
    <w:rsid w:val="007D215F"/>
    <w:rsid w:val="00883B09"/>
    <w:rsid w:val="008F2A4C"/>
    <w:rsid w:val="009A5F8B"/>
    <w:rsid w:val="00A0252E"/>
    <w:rsid w:val="00A62EA1"/>
    <w:rsid w:val="00B22C6F"/>
    <w:rsid w:val="00B62749"/>
    <w:rsid w:val="00CE72A8"/>
    <w:rsid w:val="00D23602"/>
    <w:rsid w:val="00D61271"/>
    <w:rsid w:val="00D76BC4"/>
    <w:rsid w:val="00D9679C"/>
    <w:rsid w:val="00DA3010"/>
    <w:rsid w:val="00DF1D5F"/>
    <w:rsid w:val="00DF4760"/>
    <w:rsid w:val="00E736AC"/>
    <w:rsid w:val="00EB384F"/>
    <w:rsid w:val="00EE5395"/>
    <w:rsid w:val="00F52BBD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27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B62749"/>
    <w:pPr>
      <w:spacing w:before="79"/>
      <w:ind w:left="117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62749"/>
    <w:pPr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27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2749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B62749"/>
    <w:rPr>
      <w:rFonts w:ascii="Trebuchet MS" w:eastAsia="Trebuchet MS" w:hAnsi="Trebuchet MS" w:cs="Trebuchet MS"/>
    </w:rPr>
  </w:style>
  <w:style w:type="character" w:customStyle="1" w:styleId="30">
    <w:name w:val="Заголовок 3 Знак"/>
    <w:basedOn w:val="a0"/>
    <w:link w:val="3"/>
    <w:uiPriority w:val="9"/>
    <w:semiHidden/>
    <w:rsid w:val="00B627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62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62749"/>
    <w:pPr>
      <w:spacing w:before="93"/>
      <w:ind w:left="400" w:hanging="284"/>
    </w:pPr>
    <w:rPr>
      <w:sz w:val="20"/>
      <w:szCs w:val="20"/>
    </w:rPr>
  </w:style>
  <w:style w:type="paragraph" w:styleId="21">
    <w:name w:val="toc 2"/>
    <w:basedOn w:val="a"/>
    <w:uiPriority w:val="1"/>
    <w:qFormat/>
    <w:rsid w:val="00B62749"/>
    <w:pPr>
      <w:spacing w:before="86"/>
      <w:ind w:left="400"/>
    </w:pPr>
    <w:rPr>
      <w:sz w:val="20"/>
      <w:szCs w:val="20"/>
    </w:rPr>
  </w:style>
  <w:style w:type="paragraph" w:styleId="31">
    <w:name w:val="toc 3"/>
    <w:basedOn w:val="a"/>
    <w:uiPriority w:val="1"/>
    <w:qFormat/>
    <w:rsid w:val="00B62749"/>
    <w:pPr>
      <w:spacing w:before="92"/>
      <w:ind w:left="683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B62749"/>
    <w:pPr>
      <w:ind w:left="117" w:right="114" w:firstLine="283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62749"/>
    <w:rPr>
      <w:rFonts w:ascii="Cambria" w:eastAsia="Cambria" w:hAnsi="Cambria" w:cs="Cambria"/>
      <w:sz w:val="20"/>
      <w:szCs w:val="20"/>
    </w:rPr>
  </w:style>
  <w:style w:type="paragraph" w:styleId="a5">
    <w:name w:val="Title"/>
    <w:basedOn w:val="a"/>
    <w:link w:val="a6"/>
    <w:uiPriority w:val="1"/>
    <w:qFormat/>
    <w:rsid w:val="00B62749"/>
    <w:pPr>
      <w:spacing w:before="278"/>
      <w:ind w:left="1"/>
      <w:jc w:val="center"/>
    </w:pPr>
    <w:rPr>
      <w:rFonts w:ascii="Verdana" w:eastAsia="Verdana" w:hAnsi="Verdana" w:cs="Verdana"/>
      <w:b/>
      <w:bCs/>
      <w:sz w:val="58"/>
      <w:szCs w:val="58"/>
    </w:rPr>
  </w:style>
  <w:style w:type="character" w:customStyle="1" w:styleId="a6">
    <w:name w:val="Название Знак"/>
    <w:basedOn w:val="a0"/>
    <w:link w:val="a5"/>
    <w:uiPriority w:val="1"/>
    <w:rsid w:val="00B62749"/>
    <w:rPr>
      <w:rFonts w:ascii="Verdana" w:eastAsia="Verdana" w:hAnsi="Verdana" w:cs="Verdana"/>
      <w:b/>
      <w:bCs/>
      <w:sz w:val="58"/>
      <w:szCs w:val="58"/>
    </w:rPr>
  </w:style>
  <w:style w:type="paragraph" w:styleId="a7">
    <w:name w:val="List Paragraph"/>
    <w:basedOn w:val="a"/>
    <w:link w:val="a8"/>
    <w:uiPriority w:val="99"/>
    <w:qFormat/>
    <w:rsid w:val="00B62749"/>
    <w:pPr>
      <w:ind w:left="117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B62749"/>
    <w:pPr>
      <w:ind w:left="114"/>
    </w:pPr>
  </w:style>
  <w:style w:type="paragraph" w:styleId="a9">
    <w:name w:val="Balloon Text"/>
    <w:basedOn w:val="a"/>
    <w:link w:val="aa"/>
    <w:uiPriority w:val="99"/>
    <w:semiHidden/>
    <w:unhideWhenUsed/>
    <w:rsid w:val="00B627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2749"/>
    <w:rPr>
      <w:rFonts w:ascii="Tahoma" w:eastAsia="Cambria" w:hAnsi="Tahoma" w:cs="Tahoma"/>
      <w:sz w:val="16"/>
      <w:szCs w:val="16"/>
    </w:rPr>
  </w:style>
  <w:style w:type="table" w:styleId="ab">
    <w:name w:val="Table Grid"/>
    <w:basedOn w:val="a1"/>
    <w:uiPriority w:val="59"/>
    <w:rsid w:val="00B62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475AF2"/>
    <w:rPr>
      <w:color w:val="0000FF" w:themeColor="hyperlink"/>
      <w:u w:val="single"/>
    </w:rPr>
  </w:style>
  <w:style w:type="character" w:customStyle="1" w:styleId="a8">
    <w:name w:val="Абзац списка Знак"/>
    <w:link w:val="a7"/>
    <w:uiPriority w:val="99"/>
    <w:qFormat/>
    <w:locked/>
    <w:rsid w:val="00883B09"/>
    <w:rPr>
      <w:rFonts w:ascii="Cambria" w:eastAsia="Cambria" w:hAnsi="Cambria" w:cs="Cambria"/>
    </w:rPr>
  </w:style>
  <w:style w:type="character" w:customStyle="1" w:styleId="CharAttribute501">
    <w:name w:val="CharAttribute501"/>
    <w:uiPriority w:val="99"/>
    <w:rsid w:val="00883B09"/>
    <w:rPr>
      <w:rFonts w:ascii="Times New Roman" w:eastAsia="Times New Roman"/>
      <w:i/>
      <w:sz w:val="28"/>
      <w:u w:val="single"/>
    </w:rPr>
  </w:style>
  <w:style w:type="character" w:customStyle="1" w:styleId="CharAttribute512">
    <w:name w:val="CharAttribute512"/>
    <w:rsid w:val="00883B09"/>
    <w:rPr>
      <w:rFonts w:ascii="Times New Roman" w:eastAsia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www.yaklass.ru/" TargetMode="External"/><Relationship Id="rId16" Type="http://schemas.openxmlformats.org/officeDocument/2006/relationships/hyperlink" Target="https://www.yaklass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www.yaklass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www.yaklass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www.yaklass.ru/" TargetMode="External"/><Relationship Id="rId102" Type="http://schemas.openxmlformats.org/officeDocument/2006/relationships/hyperlink" Target="https://uchi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www.yaklass.ru/" TargetMode="External"/><Relationship Id="rId82" Type="http://schemas.openxmlformats.org/officeDocument/2006/relationships/hyperlink" Target="https://www.yaklass.ru/" TargetMode="Externa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www.yaklass.ru/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www.yaklass.ru/" TargetMode="External"/><Relationship Id="rId105" Type="http://schemas.openxmlformats.org/officeDocument/2006/relationships/hyperlink" Target="https://uchi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www.yaklass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www.yaklass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www.yaklass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www.yaklass.ru/" TargetMode="External"/><Relationship Id="rId103" Type="http://schemas.openxmlformats.org/officeDocument/2006/relationships/hyperlink" Target="https://www.yaklass.ru/" TargetMode="External"/><Relationship Id="rId108" Type="http://schemas.openxmlformats.org/officeDocument/2006/relationships/hyperlink" Target="https://uchi.ru/" TargetMode="External"/><Relationship Id="rId1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www.yaklass.ru/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www.yaklass.ru/" TargetMode="External"/><Relationship Id="rId91" Type="http://schemas.openxmlformats.org/officeDocument/2006/relationships/hyperlink" Target="https://www.yaklass.ru/" TargetMode="External"/><Relationship Id="rId96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www.yaklass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www.yaklass.ru/" TargetMode="External"/><Relationship Id="rId114" Type="http://schemas.openxmlformats.org/officeDocument/2006/relationships/hyperlink" Target="https://uchi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www.yaklass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www.yaklass.ru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www.yaklass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www.yaklass.ru/" TargetMode="External"/><Relationship Id="rId34" Type="http://schemas.openxmlformats.org/officeDocument/2006/relationships/hyperlink" Target="https://www.yaklass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www.yaklass.ru/" TargetMode="External"/><Relationship Id="rId76" Type="http://schemas.openxmlformats.org/officeDocument/2006/relationships/hyperlink" Target="https://www.yaklass.ru/" TargetMode="External"/><Relationship Id="rId97" Type="http://schemas.openxmlformats.org/officeDocument/2006/relationships/hyperlink" Target="https://www.yaklass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89DA0-862D-41B1-BB4D-0F6BFFE0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7834</Words>
  <Characters>44656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Берснева М.В.</dc:creator>
  <cp:lastModifiedBy>user</cp:lastModifiedBy>
  <cp:revision>2</cp:revision>
  <dcterms:created xsi:type="dcterms:W3CDTF">2023-10-03T08:36:00Z</dcterms:created>
  <dcterms:modified xsi:type="dcterms:W3CDTF">2023-10-03T08:36:00Z</dcterms:modified>
</cp:coreProperties>
</file>