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245178" w:rsidP="003E53DF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</w:p>
        </w:tc>
        <w:tc>
          <w:tcPr>
            <w:tcW w:w="4644" w:type="dxa"/>
          </w:tcPr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71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E97E5F" w:rsidRPr="00142138" w:rsidRDefault="00E97E5F" w:rsidP="00EE45D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E97E5F" w:rsidRPr="001D0B4B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771F06" w:rsidP="00FE005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 Х Е М А </w:t>
            </w:r>
            <w:r w:rsidR="003E53DF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771F06">
              <w:rPr>
                <w:rFonts w:ascii="Times New Roman" w:hAnsi="Times New Roman" w:cs="Times New Roman"/>
                <w:b/>
                <w:sz w:val="28"/>
              </w:rPr>
              <w:t>организации и проведения итогового сочинения (изложения) в Ивановской области в 20</w:t>
            </w:r>
            <w:r w:rsidR="00E008CB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FE005A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CB11E9">
              <w:rPr>
                <w:rFonts w:ascii="Times New Roman" w:hAnsi="Times New Roman" w:cs="Times New Roman"/>
                <w:b/>
                <w:sz w:val="28"/>
              </w:rPr>
              <w:t>-202</w:t>
            </w:r>
            <w:r w:rsidR="00FE005A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771F06">
              <w:rPr>
                <w:rFonts w:ascii="Times New Roman" w:hAnsi="Times New Roman" w:cs="Times New Roman"/>
                <w:b/>
                <w:sz w:val="28"/>
              </w:rPr>
              <w:t xml:space="preserve"> учебном году</w:t>
            </w:r>
          </w:p>
        </w:tc>
      </w:tr>
    </w:tbl>
    <w:p w:rsidR="003E53DF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RPr="00BD7574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62D1E" w:rsidRPr="00BD7574" w:rsidRDefault="00162D1E" w:rsidP="00162D1E">
            <w:pPr>
              <w:pStyle w:val="ad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8264D8" w:rsidRPr="00BD7574" w:rsidRDefault="008264D8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Схема организации и проведения итогового сочинения (изложения) (далее – Схема) определяет категории участников, сроки и продолжительность проведения итогового сочинения (изложения), регламент распределения обязанностей, порядок сбора сведений </w:t>
            </w:r>
            <w:r w:rsidR="001F5EE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 участниках итогового сочинения (изложения)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и подготовку к проведению итогового сочинения (изложения), порядок проверки и обработки результатов итогового сочинения (изложения), сро</w:t>
            </w:r>
            <w:r w:rsidR="002273F2">
              <w:rPr>
                <w:rFonts w:ascii="Times New Roman" w:hAnsi="Times New Roman" w:cs="Times New Roman"/>
                <w:sz w:val="28"/>
                <w:szCs w:val="28"/>
              </w:rPr>
              <w:t>к действия итогового сочинения.</w:t>
            </w:r>
          </w:p>
          <w:p w:rsidR="00313379" w:rsidRPr="00BD7574" w:rsidRDefault="00313379" w:rsidP="00DC1816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bookmarkStart w:id="0" w:name="_Toc494819142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2. Категории участников итогового сочинения (изложения)</w:t>
            </w:r>
            <w:bookmarkEnd w:id="0"/>
          </w:p>
          <w:p w:rsidR="00F26287" w:rsidRPr="00BD7574" w:rsidRDefault="00313379" w:rsidP="004A26E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2.1. Итоговое сочинение (изложение) как условие допуска </w:t>
            </w:r>
            <w:r w:rsidR="004A26EE" w:rsidRPr="00BD7574">
              <w:rPr>
                <w:rFonts w:ascii="Times New Roman" w:hAnsi="Times New Roman" w:cs="Times New Roman"/>
                <w:sz w:val="28"/>
                <w:szCs w:val="28"/>
              </w:rPr>
              <w:t>к государственной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по образовательным программам среднего общего образования (далее – ГИА) проводится для обучающихся </w:t>
            </w:r>
            <w:r w:rsidRPr="00FE005A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) классов</w:t>
            </w:r>
            <w:r w:rsidR="00093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772" w:rsidRPr="00FE005A">
              <w:rPr>
                <w:rFonts w:ascii="Times New Roman" w:hAnsi="Times New Roman" w:cs="Times New Roman"/>
                <w:sz w:val="28"/>
                <w:szCs w:val="28"/>
              </w:rPr>
              <w:t>(далее – обучающиеся)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6287" w:rsidRPr="00BD7574">
              <w:rPr>
                <w:rFonts w:ascii="Times New Roman" w:hAnsi="Times New Roman" w:cs="Times New Roman"/>
                <w:sz w:val="28"/>
                <w:szCs w:val="28"/>
              </w:rPr>
              <w:t>экстернов.</w:t>
            </w:r>
          </w:p>
          <w:p w:rsidR="00F26287" w:rsidRPr="00BD7574" w:rsidRDefault="00F26287" w:rsidP="00F2628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BD7574">
              <w:rPr>
                <w:color w:val="auto"/>
                <w:sz w:val="28"/>
                <w:szCs w:val="28"/>
              </w:rPr>
              <w:t xml:space="preserve">2.2. Итоговое сочинение в целях использования его результатов при приеме на обучение по программам </w:t>
            </w:r>
            <w:proofErr w:type="spellStart"/>
            <w:r w:rsidRPr="00BD7574">
              <w:rPr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BD7574">
              <w:rPr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BD7574">
              <w:rPr>
                <w:color w:val="auto"/>
                <w:sz w:val="28"/>
                <w:szCs w:val="28"/>
              </w:rPr>
              <w:t>специалитета</w:t>
            </w:r>
            <w:proofErr w:type="spellEnd"/>
            <w:r w:rsidRPr="00BD7574">
              <w:rPr>
                <w:color w:val="auto"/>
                <w:sz w:val="28"/>
                <w:szCs w:val="28"/>
              </w:rPr>
              <w:t xml:space="preserve"> в образовательные организации высшего </w:t>
            </w:r>
            <w:r w:rsidRPr="00CA7299">
              <w:rPr>
                <w:color w:val="auto"/>
                <w:sz w:val="28"/>
                <w:szCs w:val="28"/>
              </w:rPr>
              <w:t xml:space="preserve">образования по желанию </w:t>
            </w:r>
            <w:r w:rsidR="00CA7299" w:rsidRPr="00CA7299">
              <w:rPr>
                <w:color w:val="auto"/>
                <w:sz w:val="28"/>
                <w:szCs w:val="28"/>
              </w:rPr>
              <w:t>вправе писать</w:t>
            </w:r>
            <w:r w:rsidRPr="00CA7299">
              <w:rPr>
                <w:color w:val="auto"/>
                <w:sz w:val="28"/>
                <w:szCs w:val="28"/>
              </w:rPr>
              <w:t>:</w:t>
            </w:r>
            <w:r w:rsidRPr="00BD7574">
              <w:rPr>
                <w:color w:val="auto"/>
                <w:sz w:val="28"/>
                <w:szCs w:val="28"/>
              </w:rPr>
              <w:t xml:space="preserve"> </w:t>
            </w:r>
          </w:p>
          <w:p w:rsidR="00D11843" w:rsidRPr="00BD7574" w:rsidRDefault="0075660B" w:rsidP="0075660B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660B">
              <w:rPr>
                <w:rFonts w:ascii="Times New Roman" w:hAnsi="Times New Roman" w:cs="Times New Roman"/>
                <w:sz w:val="28"/>
                <w:szCs w:val="28"/>
              </w:rPr>
              <w:t>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вместе - выпускники прошлых лет)</w:t>
            </w:r>
            <w:r w:rsidR="00D11843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11843" w:rsidRPr="00BD7574" w:rsidRDefault="00D11843" w:rsidP="00552247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7566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, обучающи</w:t>
            </w:r>
            <w:r w:rsidR="007566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552247" w:rsidRPr="00552247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профессионального образования</w:t>
            </w:r>
            <w:r w:rsidR="00C9275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обучающиеся СПО);</w:t>
            </w:r>
          </w:p>
          <w:p w:rsidR="00D11843" w:rsidRPr="00AD40FD" w:rsidRDefault="00D11843" w:rsidP="00AD40FD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7566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, получающи</w:t>
            </w:r>
            <w:r w:rsidR="007566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среднее общее образование в иностранных </w:t>
            </w:r>
            <w:r w:rsidR="00552247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AD40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D40FD" w:rsidRPr="00AD40FD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r w:rsidR="00AD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0FD" w:rsidRPr="00AD40FD">
              <w:rPr>
                <w:rFonts w:ascii="Times New Roman" w:hAnsi="Times New Roman" w:cs="Times New Roman"/>
                <w:sz w:val="28"/>
                <w:szCs w:val="28"/>
              </w:rPr>
              <w:t>образовательную деятельность</w:t>
            </w:r>
            <w:r w:rsidR="00552247" w:rsidRPr="00AD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0FD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иностранные ОО); </w:t>
            </w:r>
          </w:p>
          <w:p w:rsidR="00D11843" w:rsidRPr="00E9054F" w:rsidRDefault="00E9054F" w:rsidP="00E9054F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54F">
              <w:rPr>
                <w:rFonts w:ascii="Times New Roman" w:hAnsi="Times New Roman" w:cs="Times New Roman"/>
                <w:sz w:val="28"/>
                <w:szCs w:val="28"/>
              </w:rPr>
              <w:t>ица, допущенные к ГИА в предыдущие годы, но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прошедшие </w:t>
            </w:r>
            <w:r w:rsidRPr="00E9054F">
              <w:rPr>
                <w:rFonts w:ascii="Times New Roman" w:hAnsi="Times New Roman" w:cs="Times New Roman"/>
                <w:sz w:val="28"/>
                <w:szCs w:val="28"/>
              </w:rPr>
              <w:t>ГИА или получившие на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54F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результаты более </w:t>
            </w:r>
            <w:r w:rsidRPr="00E90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по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54F">
              <w:rPr>
                <w:rFonts w:ascii="Times New Roman" w:hAnsi="Times New Roman" w:cs="Times New Roman"/>
                <w:sz w:val="28"/>
                <w:szCs w:val="28"/>
              </w:rPr>
              <w:t>обязательному учебному предмету, либо получившие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54F">
              <w:rPr>
                <w:rFonts w:ascii="Times New Roman" w:hAnsi="Times New Roman" w:cs="Times New Roman"/>
                <w:sz w:val="28"/>
                <w:szCs w:val="28"/>
              </w:rPr>
              <w:t>повторно неудовлетворительный результат по одному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54F">
              <w:rPr>
                <w:rFonts w:ascii="Times New Roman" w:hAnsi="Times New Roman" w:cs="Times New Roman"/>
                <w:sz w:val="28"/>
                <w:szCs w:val="28"/>
              </w:rPr>
              <w:t xml:space="preserve">этих предметов на ГИА в дополнительный период </w:t>
            </w:r>
            <w:r w:rsidR="00D11843" w:rsidRPr="00E9054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лица со справкой об обучении). </w:t>
            </w:r>
          </w:p>
          <w:p w:rsidR="00313379" w:rsidRPr="00BD7574" w:rsidRDefault="004A26EE" w:rsidP="00D1184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Изложение вправе писать следующие категории лиц:</w:t>
            </w:r>
          </w:p>
          <w:p w:rsidR="00126C10" w:rsidRPr="00280345" w:rsidRDefault="00B77217" w:rsidP="00280345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4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706A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80345" w:rsidRPr="00280345">
              <w:rPr>
                <w:rFonts w:ascii="Times New Roman" w:hAnsi="Times New Roman" w:cs="Times New Roman"/>
                <w:sz w:val="28"/>
                <w:szCs w:val="28"/>
              </w:rPr>
              <w:t xml:space="preserve">экстерны </w:t>
            </w:r>
            <w:r w:rsidRPr="00280345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 (далее – ОВЗ), </w:t>
            </w:r>
            <w:r w:rsidR="00280345" w:rsidRPr="00280345">
              <w:rPr>
                <w:rFonts w:ascii="Times New Roman" w:hAnsi="Times New Roman" w:cs="Times New Roman"/>
                <w:sz w:val="28"/>
                <w:szCs w:val="28"/>
              </w:rPr>
              <w:t>дети-инвалиды и инвалиды;</w:t>
            </w:r>
          </w:p>
          <w:p w:rsidR="00B77217" w:rsidRPr="00BD7574" w:rsidRDefault="00B77217" w:rsidP="00B77217">
            <w:pPr>
              <w:pStyle w:val="ad"/>
              <w:pageBreakBefore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      </w:r>
          </w:p>
          <w:p w:rsidR="00B77217" w:rsidRPr="00BD7574" w:rsidRDefault="00B77217" w:rsidP="00B77217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A019CD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здоровья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      </w:r>
          </w:p>
          <w:p w:rsidR="00563947" w:rsidRPr="00BD7574" w:rsidRDefault="004A26EE" w:rsidP="0056394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BD7574">
              <w:rPr>
                <w:bCs/>
                <w:color w:val="auto"/>
                <w:sz w:val="28"/>
                <w:szCs w:val="28"/>
              </w:rPr>
              <w:t xml:space="preserve">2.4. </w:t>
            </w:r>
            <w:r w:rsidR="00563947" w:rsidRPr="00BD7574">
              <w:rPr>
                <w:color w:val="auto"/>
                <w:sz w:val="28"/>
                <w:szCs w:val="28"/>
              </w:rPr>
      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</w:t>
            </w:r>
            <w:r w:rsidR="003D3786">
              <w:rPr>
                <w:color w:val="auto"/>
                <w:sz w:val="28"/>
                <w:szCs w:val="28"/>
              </w:rPr>
              <w:t>.</w:t>
            </w:r>
          </w:p>
          <w:p w:rsidR="00313379" w:rsidRPr="00BD7574" w:rsidRDefault="00313379" w:rsidP="00B7721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3379" w:rsidRPr="00BD7574" w:rsidRDefault="004A26EE" w:rsidP="004A26EE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bookmarkStart w:id="1" w:name="_Toc494819143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3. </w:t>
            </w:r>
            <w:r w:rsidR="00313379"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Порядок подачи заявления на участие в итоговом сочинении (изложении)</w:t>
            </w:r>
            <w:bookmarkEnd w:id="1"/>
          </w:p>
          <w:p w:rsidR="006E6F8B" w:rsidRDefault="00313379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  <w:r w:rsidR="00933E8C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. Для участия в итоговом сочинении (изложении) обучающиеся подают заявления в образовательные организации</w:t>
            </w:r>
            <w:r w:rsidR="00720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09A7" w:rsidRPr="00A6007A">
              <w:rPr>
                <w:rFonts w:ascii="Times New Roman" w:hAnsi="Times New Roman" w:cs="Times New Roman"/>
                <w:sz w:val="28"/>
                <w:szCs w:val="28"/>
              </w:rPr>
              <w:t>(далее – ОО)</w:t>
            </w:r>
            <w:r w:rsidR="00933E8C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, в которых о</w:t>
            </w:r>
            <w:r w:rsidR="003F6A4C">
              <w:rPr>
                <w:rFonts w:ascii="Times New Roman" w:hAnsi="Times New Roman" w:cs="Times New Roman"/>
                <w:bCs/>
                <w:sz w:val="28"/>
                <w:szCs w:val="28"/>
              </w:rPr>
              <w:t>ни</w:t>
            </w:r>
            <w:r w:rsidR="00933E8C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осваивают образовательные программы среднего общего образования, а экстерны </w:t>
            </w:r>
            <w:r w:rsidR="000C1C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в </w:t>
            </w:r>
            <w:r w:rsidR="007209A7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  <w:r w:rsidR="007F1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которые они зачислены </w:t>
            </w:r>
            <w:r w:rsidR="00067DE2" w:rsidRPr="000C1CE8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прохождения ГИА</w:t>
            </w:r>
            <w:r w:rsidR="006E6F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33E8C" w:rsidRPr="00374264" w:rsidRDefault="00933E8C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Указанные заявления </w:t>
            </w:r>
            <w:r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>подаются не позднее чем за две недели до начала проведения итогового сочинения (изложения).</w:t>
            </w:r>
          </w:p>
          <w:p w:rsidR="005C6F76" w:rsidRPr="00BD7574" w:rsidRDefault="005C6F76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151526"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A2679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r w:rsidR="00CE5426"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ОВЗ при подаче заявления на </w:t>
            </w:r>
            <w:r w:rsidR="00CE5426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итогово</w:t>
            </w:r>
            <w:r w:rsidR="00CE5426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сочинени</w:t>
            </w:r>
            <w:r w:rsidR="00CE5426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(изложени</w:t>
            </w:r>
            <w:r w:rsidR="00CE5426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предъявляют </w:t>
            </w:r>
            <w:r w:rsidR="00F072C3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 или надлежащим образом заверенн</w:t>
            </w:r>
            <w:r w:rsid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ую</w:t>
            </w:r>
            <w:r w:rsidR="00F072C3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копи</w:t>
            </w:r>
            <w:r w:rsid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="00F072C3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рекомендаций психолого-медико-педагогической комиссии </w:t>
            </w:r>
            <w:r w:rsidR="00933E8C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(далее – ПМПК)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а дети-инвалиды </w:t>
            </w:r>
            <w:r w:rsidRPr="00BD75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инвалиды – </w:t>
            </w:r>
            <w:r w:rsidR="00F072C3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</w:t>
            </w:r>
            <w:r w:rsid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2C3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 надлежащим образом заверенн</w:t>
            </w:r>
            <w:r w:rsid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ую</w:t>
            </w:r>
            <w:r w:rsidR="00F072C3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копи</w:t>
            </w:r>
            <w:r w:rsid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="00F072C3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справки, подтверждающ</w:t>
            </w:r>
            <w:r w:rsid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="00F072C3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факт установления инвалидности, выданн</w:t>
            </w:r>
            <w:r w:rsid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ую</w:t>
            </w:r>
            <w:r w:rsidR="00F072C3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федеральным государственным учреждением медико-социальной экспертизы</w:t>
            </w:r>
            <w:r w:rsidR="00933E8C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526" w:rsidRPr="00336DEB" w:rsidRDefault="00151526" w:rsidP="00F52315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336DEB">
              <w:rPr>
                <w:color w:val="auto"/>
                <w:sz w:val="28"/>
                <w:szCs w:val="28"/>
              </w:rPr>
              <w:t>3.3. Лица, перечисленные в п. 2.2 настоящей схемы, не позднее чем за две недели до даты проведения итого</w:t>
            </w:r>
            <w:r w:rsidR="00B7078A" w:rsidRPr="00336DEB">
              <w:rPr>
                <w:color w:val="auto"/>
                <w:sz w:val="28"/>
                <w:szCs w:val="28"/>
              </w:rPr>
              <w:t xml:space="preserve">вого сочинения подают заявления </w:t>
            </w:r>
            <w:r w:rsidRPr="00336DEB">
              <w:rPr>
                <w:color w:val="auto"/>
                <w:sz w:val="28"/>
                <w:szCs w:val="28"/>
              </w:rPr>
              <w:t xml:space="preserve">в </w:t>
            </w:r>
            <w:r w:rsidR="00954226" w:rsidRPr="00336DEB">
              <w:rPr>
                <w:color w:val="auto"/>
                <w:sz w:val="28"/>
                <w:szCs w:val="28"/>
              </w:rPr>
              <w:t xml:space="preserve">определяемые Департаментом образования Ивановской области </w:t>
            </w:r>
            <w:r w:rsidRPr="00336DEB">
              <w:rPr>
                <w:color w:val="auto"/>
                <w:sz w:val="28"/>
                <w:szCs w:val="28"/>
              </w:rPr>
              <w:t xml:space="preserve">места регистрации для участия в написании итогового сочинения </w:t>
            </w:r>
            <w:r w:rsidR="00F52315" w:rsidRPr="00336DEB">
              <w:rPr>
                <w:color w:val="auto"/>
                <w:sz w:val="28"/>
                <w:szCs w:val="28"/>
              </w:rPr>
              <w:t xml:space="preserve">в соответствии с Порядком подачи заявлений на участие в итоговом сочинении (изложении), </w:t>
            </w:r>
            <w:r w:rsidR="00F52315" w:rsidRPr="00336DEB">
              <w:rPr>
                <w:sz w:val="28"/>
                <w:szCs w:val="28"/>
              </w:rPr>
              <w:t>утвержденным приказом Департамента образования Ивановской области от 12.10.2023 № 1160-о.</w:t>
            </w:r>
          </w:p>
          <w:p w:rsidR="00151526" w:rsidRPr="00BD7574" w:rsidRDefault="00151526" w:rsidP="00CC5C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B">
              <w:rPr>
                <w:rFonts w:ascii="Times New Roman" w:hAnsi="Times New Roman" w:cs="Times New Roman"/>
                <w:sz w:val="28"/>
                <w:szCs w:val="28"/>
              </w:rPr>
              <w:t xml:space="preserve">Лица, перечисленные в п. 2.2 </w:t>
            </w:r>
            <w:r w:rsidR="00186A33" w:rsidRPr="00336DEB">
              <w:rPr>
                <w:rFonts w:ascii="Times New Roman" w:hAnsi="Times New Roman" w:cs="Times New Roman"/>
                <w:sz w:val="28"/>
                <w:szCs w:val="28"/>
              </w:rPr>
              <w:t>настоящей схемы</w:t>
            </w:r>
            <w:r w:rsidRPr="00336DEB">
              <w:rPr>
                <w:rFonts w:ascii="Times New Roman" w:hAnsi="Times New Roman" w:cs="Times New Roman"/>
                <w:sz w:val="28"/>
                <w:szCs w:val="28"/>
              </w:rPr>
              <w:t>, с ОВЗ при подаче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на участие в итоговом сочинении предъявляют </w:t>
            </w:r>
            <w:r w:rsidR="00480192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 или надлежащим образом заверенн</w:t>
            </w:r>
            <w:r w:rsidR="004801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ую</w:t>
            </w:r>
            <w:r w:rsidR="00480192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копи</w:t>
            </w:r>
            <w:r w:rsidR="004801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="00480192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рекомендаций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ПМПК, а дети-инвалиды и инвалиды – </w:t>
            </w:r>
            <w:r w:rsidR="00480192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 или надлежащим образом заверенн</w:t>
            </w:r>
            <w:r w:rsidR="004801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ую</w:t>
            </w:r>
            <w:r w:rsidR="00480192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0192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копи</w:t>
            </w:r>
            <w:r w:rsidR="004801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="00480192" w:rsidRPr="00F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справки, подтверждающей инвалидность. </w:t>
            </w:r>
          </w:p>
          <w:p w:rsidR="00151526" w:rsidRPr="00336DEB" w:rsidRDefault="00D01647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15152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 w:rsidR="00151526" w:rsidRPr="00336DEB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перечисленные в п. 2.2 </w:t>
            </w:r>
            <w:r w:rsidR="00186A33" w:rsidRPr="00336DEB">
              <w:rPr>
                <w:rFonts w:ascii="Times New Roman" w:hAnsi="Times New Roman" w:cs="Times New Roman"/>
                <w:sz w:val="28"/>
                <w:szCs w:val="28"/>
              </w:rPr>
              <w:t>настоящей схемы</w:t>
            </w:r>
            <w:r w:rsidR="00151526" w:rsidRPr="00336DEB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самостоятельно выбирают дату участия в итоговом сочинении из числа установленных </w:t>
            </w:r>
            <w:r w:rsidR="007458E7" w:rsidRPr="00336DEB">
              <w:rPr>
                <w:rFonts w:ascii="Times New Roman" w:hAnsi="Times New Roman" w:cs="Times New Roman"/>
                <w:sz w:val="28"/>
                <w:szCs w:val="28"/>
              </w:rPr>
              <w:t xml:space="preserve">п. 22 и п. 30 </w:t>
            </w:r>
            <w:r w:rsidR="00151526" w:rsidRPr="00336DEB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7458E7" w:rsidRPr="00336D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1526" w:rsidRPr="00336DE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ГИА, которую указывают в заявлении</w:t>
            </w:r>
            <w:r w:rsidR="00151526" w:rsidRPr="00336D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018A" w:rsidRPr="00336DEB" w:rsidRDefault="008F5E04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6DEB">
              <w:rPr>
                <w:rFonts w:ascii="Times New Roman" w:hAnsi="Times New Roman" w:cs="Times New Roman"/>
                <w:sz w:val="28"/>
                <w:szCs w:val="26"/>
              </w:rPr>
              <w:t xml:space="preserve">3.5. </w:t>
            </w:r>
            <w:r w:rsidR="0011018A" w:rsidRPr="00336DEB">
              <w:rPr>
                <w:rFonts w:ascii="Times New Roman" w:hAnsi="Times New Roman" w:cs="Times New Roman"/>
                <w:sz w:val="28"/>
                <w:szCs w:val="26"/>
              </w:rPr>
              <w:t xml:space="preserve">При подаче заявления </w:t>
            </w:r>
            <w:r w:rsidR="00127251" w:rsidRPr="00336DEB">
              <w:rPr>
                <w:rFonts w:ascii="Times New Roman" w:hAnsi="Times New Roman" w:cs="Times New Roman"/>
                <w:sz w:val="28"/>
                <w:szCs w:val="26"/>
              </w:rPr>
              <w:t xml:space="preserve">на участие в итоговом сочинении лица со справкой об обучении </w:t>
            </w:r>
            <w:r w:rsidR="0011018A" w:rsidRPr="00336DEB">
              <w:rPr>
                <w:rFonts w:ascii="Times New Roman" w:hAnsi="Times New Roman" w:cs="Times New Roman"/>
                <w:sz w:val="28"/>
                <w:szCs w:val="26"/>
              </w:rPr>
              <w:t>предъявляют справку об обучении по образцу, самостоятельно устанавливаемому организацией, осуществляющей образовательную деятельность</w:t>
            </w:r>
            <w:r w:rsidR="00127251" w:rsidRPr="00336DEB">
              <w:rPr>
                <w:rFonts w:ascii="Times New Roman" w:hAnsi="Times New Roman" w:cs="Times New Roman"/>
                <w:sz w:val="28"/>
                <w:szCs w:val="26"/>
              </w:rPr>
              <w:t xml:space="preserve">, в которую они зачислены для прохождения ГИА. </w:t>
            </w:r>
          </w:p>
          <w:p w:rsidR="00313379" w:rsidRPr="00336DEB" w:rsidRDefault="006A2A39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8F5E04"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DD16E7" w:rsidRPr="00336DE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EF1621" w:rsidRPr="00336DEB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DD16E7" w:rsidRPr="00336DEB">
              <w:rPr>
                <w:rFonts w:ascii="Times New Roman" w:hAnsi="Times New Roman" w:cs="Times New Roman"/>
                <w:sz w:val="28"/>
                <w:szCs w:val="28"/>
              </w:rPr>
              <w:t>, не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 w:rsidR="008836F5" w:rsidRPr="00336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F65" w:rsidRDefault="006A2A39" w:rsidP="00C45F6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8F5E04"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C45F65" w:rsidRPr="00C054E5"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 предоставляют оригинал документа об образовании, подтверждающего получение среднего общего образования</w:t>
            </w:r>
            <w:r w:rsidR="00C45F65">
              <w:rPr>
                <w:rFonts w:ascii="Times New Roman" w:hAnsi="Times New Roman" w:cs="Times New Roman"/>
                <w:sz w:val="28"/>
                <w:szCs w:val="28"/>
              </w:rPr>
              <w:t xml:space="preserve"> (аттестат о среднем общем образовании или диплом о среднем профессиональном образовании).</w:t>
            </w:r>
          </w:p>
          <w:p w:rsidR="00313379" w:rsidRPr="00954226" w:rsidRDefault="00C45F65" w:rsidP="00C45F6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3.8. </w:t>
            </w:r>
            <w:r w:rsidR="00EF1621"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Выпускники прошлых лет, имеющие среднее общее образование, полученное в иностранных </w:t>
            </w:r>
            <w:r w:rsidR="00E7525B"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  <w:r w:rsidR="00BD40A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F1621"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подаче заявления предоставляют оригинал (копию) иностранного документа об образовании, подтверждающего </w:t>
            </w:r>
            <w:r w:rsidR="00EF1621" w:rsidRPr="00954226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среднего общего образования с заверенным переводом с иностранного языка</w:t>
            </w:r>
            <w:r w:rsidR="00B125DD" w:rsidRPr="009542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45F65" w:rsidRPr="00954226" w:rsidRDefault="00C45F65" w:rsidP="00C45F6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226">
              <w:rPr>
                <w:rFonts w:ascii="Times New Roman" w:hAnsi="Times New Roman" w:cs="Times New Roman"/>
                <w:bCs/>
                <w:sz w:val="28"/>
                <w:szCs w:val="28"/>
              </w:rPr>
              <w:t>3.9. Обучающиеся, получающие среднее общее образование в иностранной образовательной организации, предъявляют справку из иностранной образовательной организации, осуществляющей образовательную деятельность, подтверждающую освоение образовательных программ среднего общего образования с заверенным переводом с иностранного языка.</w:t>
            </w:r>
          </w:p>
          <w:p w:rsidR="00D233E7" w:rsidRPr="00336DEB" w:rsidRDefault="00D233E7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22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C45F65" w:rsidRPr="0095422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954226">
              <w:rPr>
                <w:rFonts w:ascii="Times New Roman" w:hAnsi="Times New Roman" w:cs="Times New Roman"/>
                <w:bCs/>
                <w:sz w:val="28"/>
                <w:szCs w:val="28"/>
              </w:rPr>
              <w:t>. Заявления об участии в итоговом сочинении (изложении) подаются</w:t>
            </w:r>
            <w:r w:rsidR="00B125DD" w:rsidRPr="009542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лицами, указанными в</w:t>
            </w:r>
            <w:r w:rsidR="00B125DD"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пункте 2.1-2.2 настоящей схемы</w:t>
            </w:r>
            <w:r w:rsidRPr="00336DEB">
              <w:rPr>
                <w:rFonts w:ascii="Times New Roman" w:hAnsi="Times New Roman" w:cs="Times New Roman"/>
                <w:bCs/>
                <w:sz w:val="28"/>
                <w:szCs w:val="28"/>
              </w:rPr>
      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      </w:r>
          </w:p>
          <w:p w:rsidR="0011018A" w:rsidRPr="00A725AE" w:rsidRDefault="0011018A" w:rsidP="006A2A3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51B2" w:rsidRPr="00BD7574" w:rsidRDefault="00CA51B2" w:rsidP="00CA51B2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bookmarkStart w:id="2" w:name="_Toc494819145"/>
            <w:bookmarkStart w:id="3" w:name="_Toc494819144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4. Сроки и продолжительность написания итогового сочинения (изложения)</w:t>
            </w:r>
            <w:bookmarkEnd w:id="2"/>
          </w:p>
          <w:p w:rsidR="00962D37" w:rsidRPr="00BD7574" w:rsidRDefault="00594C89" w:rsidP="00CA51B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A51B2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.1. </w:t>
            </w:r>
            <w:r w:rsidR="00C74DA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срок проведения итогового сочинения (изложения</w:t>
            </w:r>
            <w:r w:rsidR="00CA51B2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="00387DBF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AE35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7383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87DBF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AE35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7383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87DBF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 </w:t>
            </w:r>
            <w:r w:rsidR="00336DE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C74D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  <w:r w:rsidR="00AE3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202</w:t>
            </w:r>
            <w:r w:rsidR="00C74DA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12750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C74DA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62D37" w:rsidRPr="00BD7574" w:rsidRDefault="00962D37" w:rsidP="00962D3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4.2. Продолжительность написания итогового сочинения (изложения) составляет 3 часа 55 минут (235 минут). </w:t>
            </w:r>
          </w:p>
          <w:p w:rsidR="00D25900" w:rsidRDefault="00B12750" w:rsidP="00B1275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5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участников итогового сочинения (изложения) с ОВЗ, </w:t>
            </w:r>
            <w:r w:rsidR="00D25900" w:rsidRPr="00D259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</w:t>
            </w:r>
            <w:r w:rsidR="00D25900" w:rsidRPr="00D259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лиц, обучающихся по состоянию здоровья на дому, в медицинских организациях, </w:t>
            </w:r>
            <w:r w:rsidRPr="00D475EC">
              <w:rPr>
                <w:rFonts w:ascii="Times New Roman" w:hAnsi="Times New Roman" w:cs="Times New Roman"/>
                <w:bCs/>
                <w:sz w:val="28"/>
                <w:szCs w:val="28"/>
              </w:rPr>
              <w:t>детей-инвалидов и инвалидов продолжительность написания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итогового сочинения (изложе</w:t>
            </w:r>
            <w:r w:rsidR="00D25900">
              <w:rPr>
                <w:rFonts w:ascii="Times New Roman" w:hAnsi="Times New Roman" w:cs="Times New Roman"/>
                <w:bCs/>
                <w:sz w:val="28"/>
                <w:szCs w:val="28"/>
              </w:rPr>
              <w:t>ния) увеличивается на 1,5 часа.</w:t>
            </w:r>
          </w:p>
          <w:p w:rsidR="00B12750" w:rsidRPr="003451DD" w:rsidRDefault="00B12750" w:rsidP="00B1275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продолжительности итогового сочинения (изложения) </w:t>
            </w:r>
            <w:r w:rsidR="00D25900">
              <w:rPr>
                <w:rFonts w:ascii="Times New Roman" w:hAnsi="Times New Roman" w:cs="Times New Roman"/>
                <w:bCs/>
                <w:sz w:val="28"/>
                <w:szCs w:val="28"/>
              </w:rPr>
              <w:t>более четырех часов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организуется питание участников итогового сочинения (</w:t>
            </w:r>
            <w:r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изложения) и перерывы для проведения необходимых лечебных и профилактических мероприятий.</w:t>
            </w:r>
          </w:p>
          <w:p w:rsidR="00B12750" w:rsidRPr="003451DD" w:rsidRDefault="00B747B3" w:rsidP="00B1275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>Место для индивидуального приема пищи работниками ППЭ оборудуется столом и устройством для подогрева воды с соблюдением требований правил пожарной безопасности. Место для индивидуального приема пищи</w:t>
            </w:r>
            <w:r w:rsidR="00B12750"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может быть организовано в медицинском кабинете</w:t>
            </w:r>
            <w:r w:rsidR="00346163"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</w:t>
            </w:r>
            <w:r w:rsidR="00B12750"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>возле мест организации питьевого режима.</w:t>
            </w:r>
          </w:p>
          <w:p w:rsidR="00B12750" w:rsidRPr="003451DD" w:rsidRDefault="00B12750" w:rsidP="00B1275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Необходимые лечебные и профилактические процедуры проводятся в медицинском кабинете, </w:t>
            </w:r>
            <w:r w:rsidR="009132DD"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рганизован</w:t>
            </w:r>
            <w:r w:rsidR="009132DD"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>ном</w:t>
            </w:r>
            <w:r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месте проведения итогового сочинения (изложения).</w:t>
            </w:r>
          </w:p>
          <w:p w:rsidR="00CA51B2" w:rsidRPr="00AD4638" w:rsidRDefault="00594C89" w:rsidP="00A019C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A51B2" w:rsidRPr="003451DD">
              <w:rPr>
                <w:rFonts w:ascii="Times New Roman" w:hAnsi="Times New Roman" w:cs="Times New Roman"/>
                <w:bCs/>
                <w:sz w:val="28"/>
                <w:szCs w:val="28"/>
              </w:rPr>
              <w:t>.3. В продолжительность</w:t>
            </w:r>
            <w:r w:rsidR="00CA51B2" w:rsidRPr="00AD4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написания 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итогового сочинения</w:t>
            </w:r>
            <w:r w:rsidR="00CA51B2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(изложения) не включается время, выделенное на подготовительные </w:t>
            </w:r>
            <w:r w:rsidR="00CA51B2" w:rsidRPr="00AD463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(инструктаж участников итогового сочинения (изложения), заполнение ими регистрационных полей</w:t>
            </w:r>
            <w:r w:rsidR="002B6F33" w:rsidRPr="00AD4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бланков</w:t>
            </w:r>
            <w:r w:rsidR="00CA51B2" w:rsidRPr="00AD4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др.)</w:t>
            </w:r>
            <w:r w:rsidR="00A01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019CD" w:rsidRPr="00A019CD"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на перенос ассистентом в стандартные бланки записи</w:t>
            </w:r>
            <w:r w:rsidR="00446703" w:rsidRPr="00A01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итогового сочинения (изложения)</w:t>
            </w:r>
            <w:r w:rsidR="00A019CD" w:rsidRPr="00A019CD">
              <w:rPr>
                <w:rFonts w:ascii="Times New Roman" w:hAnsi="Times New Roman" w:cs="Times New Roman"/>
                <w:bCs/>
                <w:sz w:val="28"/>
                <w:szCs w:val="28"/>
              </w:rPr>
              <w:t>, выполненн</w:t>
            </w:r>
            <w:r w:rsidR="00446703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A019CD" w:rsidRPr="00A01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слепыми и слабовидящими участниками итогового сочинения (изложения) в специально предусмотренных тетрадях, выполненн</w:t>
            </w:r>
            <w:r w:rsidR="00544A66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A019CD" w:rsidRPr="00A01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</w:t>
            </w:r>
            <w:r w:rsidR="00A019CD">
              <w:rPr>
                <w:rFonts w:ascii="Times New Roman" w:hAnsi="Times New Roman" w:cs="Times New Roman"/>
                <w:bCs/>
                <w:sz w:val="28"/>
                <w:szCs w:val="28"/>
              </w:rPr>
              <w:t>й.</w:t>
            </w:r>
          </w:p>
          <w:p w:rsidR="00CA51B2" w:rsidRPr="00A6007A" w:rsidRDefault="00594C89" w:rsidP="00594C8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Ref369008938"/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4.4. </w:t>
            </w:r>
            <w:r w:rsidR="00CA51B2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случае получения неудовлетворительного результата («незачет») за итоговое сочинение (изложение) </w:t>
            </w:r>
            <w:r w:rsidR="00A6007A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выпускники текущего года</w:t>
            </w:r>
            <w:r w:rsidR="00CA51B2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6B1A">
              <w:rPr>
                <w:rFonts w:ascii="Times New Roman" w:hAnsi="Times New Roman" w:cs="Times New Roman"/>
                <w:bCs/>
                <w:sz w:val="28"/>
                <w:szCs w:val="28"/>
              </w:rPr>
              <w:t>имеют право переписать</w:t>
            </w:r>
            <w:r w:rsidR="00CA51B2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итоговое сочинение (изложение), но не более двух раз и только в </w:t>
            </w:r>
            <w:r w:rsidR="00C92F0C" w:rsidRPr="00A6007A">
              <w:rPr>
                <w:rFonts w:ascii="Times New Roman" w:hAnsi="Times New Roman" w:cs="Times New Roman"/>
                <w:sz w:val="28"/>
                <w:szCs w:val="28"/>
              </w:rPr>
              <w:t>дополнительные сроки, установленные Порядком проведения ГИА</w:t>
            </w:r>
            <w:r w:rsidR="00CA51B2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A51B2" w:rsidRPr="00AD4638" w:rsidRDefault="00C90F43" w:rsidP="00594C8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сроки проведения итогового сочинения (изложения) в текущем учебном году</w:t>
            </w:r>
            <w:r w:rsidR="00387DBF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C74DA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87DBF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февраля и </w:t>
            </w:r>
            <w:r w:rsidR="00C74DA6">
              <w:rPr>
                <w:rFonts w:ascii="Times New Roman" w:hAnsi="Times New Roman" w:cs="Times New Roman"/>
                <w:bCs/>
                <w:sz w:val="28"/>
                <w:szCs w:val="28"/>
              </w:rPr>
              <w:t>10 апреля</w:t>
            </w:r>
            <w:r w:rsidR="00387DBF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477BF0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74DA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87DBF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CA51B2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bookmarkEnd w:id="4"/>
          </w:p>
          <w:p w:rsidR="00313379" w:rsidRPr="00BD7574" w:rsidRDefault="00CA51B2" w:rsidP="0057479A">
            <w:pPr>
              <w:pStyle w:val="1"/>
              <w:keepNext w:val="0"/>
              <w:keepLines w:val="0"/>
              <w:spacing w:before="120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C92F0C">
              <w:rPr>
                <w:rFonts w:ascii="Times New Roman" w:hAnsi="Times New Roman" w:cs="Times New Roman"/>
                <w:b/>
                <w:color w:val="auto"/>
                <w:sz w:val="28"/>
              </w:rPr>
              <w:t>5</w:t>
            </w:r>
            <w:r w:rsidR="00313379" w:rsidRPr="00C92F0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. Организация проведения итогового </w:t>
            </w:r>
            <w:r w:rsidR="00313379"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сочинения (изложения)</w:t>
            </w:r>
            <w:bookmarkEnd w:id="3"/>
          </w:p>
          <w:p w:rsidR="00313379" w:rsidRPr="00BD7574" w:rsidRDefault="0057479A" w:rsidP="0057479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  <w:r w:rsidR="00313379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40AD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образования</w:t>
            </w:r>
            <w:r w:rsidR="00313379" w:rsidRPr="00634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60ED" w:rsidRPr="00634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Ивановской области </w:t>
            </w:r>
            <w:r w:rsidR="006340AD" w:rsidRPr="006340AD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Департамент образования) </w:t>
            </w:r>
            <w:r w:rsidR="002C4B58" w:rsidRPr="006340AD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</w:t>
            </w:r>
            <w:r w:rsidR="002C4B58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проведение итогового сочинения (изложения), в том числе</w:t>
            </w:r>
            <w:r w:rsidR="00313379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492C5A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C38EB" w:rsidRPr="00BD7574" w:rsidRDefault="00DC38EB" w:rsidP="00492C5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5.1.1. определя</w:t>
            </w:r>
            <w:r w:rsidR="003257A1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т:</w:t>
            </w:r>
          </w:p>
          <w:p w:rsidR="00F35535" w:rsidRPr="00292D64" w:rsidRDefault="00F35535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292D64">
              <w:rPr>
                <w:rFonts w:ascii="Times New Roman" w:hAnsi="Times New Roman" w:cs="Times New Roman"/>
                <w:sz w:val="28"/>
                <w:szCs w:val="26"/>
              </w:rPr>
              <w:t>порядок аккредитации граждан в качестве общественных наблюдателей при проведении итогового сочинения (изложения);</w:t>
            </w:r>
          </w:p>
          <w:p w:rsidR="00370E9F" w:rsidRPr="0008308F" w:rsidRDefault="00D04660" w:rsidP="00370E9F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D04660">
              <w:rPr>
                <w:rFonts w:ascii="Times New Roman" w:hAnsi="Times New Roman" w:cs="Times New Roman"/>
                <w:sz w:val="28"/>
                <w:szCs w:val="26"/>
              </w:rPr>
              <w:t>порядок проведения итогового сочинения (изложения), порядок проверки итогового сочинения (</w:t>
            </w:r>
            <w:r w:rsidRPr="0008308F">
              <w:rPr>
                <w:rFonts w:ascii="Times New Roman" w:hAnsi="Times New Roman" w:cs="Times New Roman"/>
                <w:sz w:val="28"/>
                <w:szCs w:val="26"/>
              </w:rPr>
              <w:t>изложения), в том числе порядок организации перепроверки отдельных сочинений (изложений) по итогам проведения</w:t>
            </w:r>
            <w:r w:rsidR="005F3C91" w:rsidRPr="0008308F">
              <w:rPr>
                <w:rFonts w:ascii="Times New Roman" w:hAnsi="Times New Roman" w:cs="Times New Roman"/>
                <w:sz w:val="28"/>
                <w:szCs w:val="26"/>
              </w:rPr>
              <w:t xml:space="preserve"> итогового</w:t>
            </w:r>
            <w:r w:rsidRPr="0008308F">
              <w:rPr>
                <w:rFonts w:ascii="Times New Roman" w:hAnsi="Times New Roman" w:cs="Times New Roman"/>
                <w:sz w:val="28"/>
                <w:szCs w:val="26"/>
              </w:rPr>
              <w:t xml:space="preserve"> сочинения (изложения);</w:t>
            </w:r>
          </w:p>
          <w:p w:rsidR="00883BA8" w:rsidRDefault="00883BA8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>места регистрации для участия в итогово</w:t>
            </w:r>
            <w:r w:rsidR="001358F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сочинени</w:t>
            </w:r>
            <w:r w:rsidR="00135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1358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(изложении)</w:t>
            </w:r>
            <w:r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места проведения итогового </w:t>
            </w:r>
            <w:r w:rsidR="005C3AF7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сочинения</w:t>
            </w:r>
            <w:r w:rsidR="00135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(изложения)</w:t>
            </w:r>
            <w:r w:rsidR="005C3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том числе 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лиц, </w:t>
            </w:r>
            <w:r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>пе</w:t>
            </w:r>
            <w:r w:rsidR="00D04660"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>речисленных в п. 2.2 настоящей с</w:t>
            </w:r>
            <w:r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>хемы;</w:t>
            </w:r>
          </w:p>
          <w:p w:rsidR="00E33338" w:rsidRPr="00E33338" w:rsidRDefault="00E33338" w:rsidP="00E33338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</w:t>
            </w:r>
            <w:r w:rsidRPr="00E3333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подачи заявлений об участии в итоговом сочинении (изложении) с использованием информационно-коммуникационных технологий с соблюдением требований законодательства Российской Федерации в области защиты персональных данных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 необходимости)</w:t>
            </w:r>
            <w:r w:rsidRPr="00E3333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24ECE" w:rsidRPr="00377BA7" w:rsidRDefault="00C24ECE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377BA7">
              <w:rPr>
                <w:rFonts w:ascii="Times New Roman" w:hAnsi="Times New Roman" w:cs="Times New Roman"/>
                <w:sz w:val="28"/>
                <w:szCs w:val="26"/>
              </w:rPr>
              <w:t>техническую схему обеспечения проведения итогового сочинения (изложения);</w:t>
            </w:r>
          </w:p>
          <w:p w:rsidR="00313379" w:rsidRPr="00C24ECE" w:rsidRDefault="00313379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ECE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тиражирования бланков итогового сочинения (изложения);</w:t>
            </w:r>
          </w:p>
          <w:p w:rsidR="00313379" w:rsidRPr="003F2502" w:rsidRDefault="00313379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02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передачи (доставки) </w:t>
            </w:r>
            <w:r w:rsidRPr="00F263B4">
              <w:rPr>
                <w:rFonts w:ascii="Times New Roman" w:hAnsi="Times New Roman" w:cs="Times New Roman"/>
                <w:sz w:val="28"/>
                <w:szCs w:val="28"/>
              </w:rPr>
              <w:t>комплекта тем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</w:t>
            </w:r>
            <w:r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 (текстов 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>для итогового изложения</w:t>
            </w:r>
            <w:r w:rsidRPr="00F263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2053"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="005D2053" w:rsidRPr="00F263B4">
              <w:rPr>
                <w:rFonts w:ascii="Times New Roman" w:hAnsi="Times New Roman" w:cs="Times New Roman"/>
                <w:sz w:val="28"/>
                <w:szCs w:val="28"/>
              </w:rPr>
              <w:t>, форм, инструкций и других материалов для проведения итогового сочинения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 </w:t>
            </w:r>
            <w:r w:rsidRPr="003F2502">
              <w:rPr>
                <w:rFonts w:ascii="Times New Roman" w:hAnsi="Times New Roman" w:cs="Times New Roman"/>
                <w:sz w:val="28"/>
                <w:szCs w:val="28"/>
              </w:rPr>
              <w:t>в места проведения итогового сочинения (изложения);</w:t>
            </w:r>
          </w:p>
          <w:p w:rsidR="00313379" w:rsidRPr="00370E9F" w:rsidRDefault="0075189E" w:rsidP="00370E9F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</w:t>
            </w:r>
            <w:r w:rsidR="001F78E2"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70E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схему </w:t>
            </w:r>
            <w:r w:rsidR="00313379"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>копирования бланков участников итогового сочинения (изложения) для организации проверки</w:t>
            </w:r>
            <w:r w:rsidR="001F78E2"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388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экспертами</w:t>
            </w:r>
            <w:r w:rsidR="00370E9F" w:rsidRPr="00370E9F">
              <w:rPr>
                <w:rFonts w:ascii="Times New Roman" w:hAnsi="Times New Roman" w:cs="Times New Roman"/>
                <w:bCs/>
                <w:sz w:val="28"/>
                <w:szCs w:val="28"/>
              </w:rPr>
              <w:t>, входящими в состав комиссии по проверке итогового сочинения (изложения)</w:t>
            </w:r>
            <w:r w:rsidR="00313379" w:rsidRPr="00370E9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A5643" w:rsidRPr="00625E31" w:rsidRDefault="004A5643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организации питания и перерывов для проведения лечебных и профилактических мероприятий для участников итогового сочинения (изложения) с ОВЗ, детей-инвалидов и инвалидов;</w:t>
            </w:r>
          </w:p>
          <w:p w:rsidR="0081712C" w:rsidRDefault="0081712C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B2F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осуществления проверки соблюдения участниками итогового сочинения (изложения) требования № 2 «Самостоятельность написания итогового сочинения (изложения)»;</w:t>
            </w:r>
          </w:p>
          <w:p w:rsidR="00195B2F" w:rsidRPr="005265F6" w:rsidRDefault="00195B2F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5265F6">
              <w:rPr>
                <w:rFonts w:ascii="Times New Roman" w:hAnsi="Times New Roman" w:cs="Times New Roman"/>
                <w:sz w:val="28"/>
                <w:szCs w:val="26"/>
              </w:rPr>
              <w:t>порядок сканирования оригиналов бланков участников итогового сочинения (изложения);</w:t>
            </w:r>
          </w:p>
          <w:p w:rsidR="00B31E9B" w:rsidRPr="005265F6" w:rsidRDefault="002F7348" w:rsidP="00B31E9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места, порядок и сроки хранения, уничтожения оригиналов бланков итогового </w:t>
            </w:r>
            <w:r w:rsidRPr="005265F6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сочинения (изложения), аудиозаписей устных итоговых сочинений (изложений) (в случае прохождения итогового сочинения (изложения) в устной форме участниками с ОВЗ, детьми-инвалидами и инвалидами)</w:t>
            </w:r>
            <w:r w:rsidR="003807D6">
              <w:rPr>
                <w:rFonts w:ascii="Times New Roman" w:hAnsi="Times New Roman" w:cs="Times New Roman"/>
                <w:bCs/>
                <w:sz w:val="28"/>
                <w:szCs w:val="28"/>
              </w:rPr>
              <w:t>, отчетных форм</w:t>
            </w:r>
            <w:r w:rsidR="00B31E9B" w:rsidRPr="005265F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31E9B" w:rsidRDefault="00B31E9B" w:rsidP="00B31E9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5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сроки, места и порядок ознакомления участников с результатами итогового сочинения </w:t>
            </w:r>
            <w:r w:rsidRPr="00B31E9B">
              <w:rPr>
                <w:rFonts w:ascii="Times New Roman" w:hAnsi="Times New Roman" w:cs="Times New Roman"/>
                <w:bCs/>
                <w:sz w:val="28"/>
                <w:szCs w:val="28"/>
              </w:rPr>
              <w:t>(изложения);</w:t>
            </w:r>
          </w:p>
          <w:p w:rsidR="00B31E9B" w:rsidRPr="00B31E9B" w:rsidRDefault="00B31E9B" w:rsidP="00B31E9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B31E9B">
              <w:rPr>
                <w:rFonts w:ascii="Times New Roman" w:hAnsi="Times New Roman" w:cs="Times New Roman"/>
                <w:sz w:val="28"/>
                <w:szCs w:val="26"/>
              </w:rPr>
              <w:t xml:space="preserve">порядок проведения повторной проверки итогового сочинения (изложения) обучающихся, экстернов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предметной </w:t>
            </w:r>
            <w:r w:rsidRPr="00B31E9B">
              <w:rPr>
                <w:rFonts w:ascii="Times New Roman" w:hAnsi="Times New Roman" w:cs="Times New Roman"/>
                <w:sz w:val="28"/>
                <w:szCs w:val="26"/>
              </w:rPr>
              <w:t>комиссией по проверке итогового сочинения (изложения).</w:t>
            </w:r>
          </w:p>
          <w:p w:rsidR="00313379" w:rsidRPr="00BD7574" w:rsidRDefault="00DC38EB" w:rsidP="005D500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F7015"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222" w:rsidRPr="00BD7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. обеспечива</w:t>
            </w:r>
            <w:r w:rsidR="000F7015" w:rsidRPr="00BD75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  <w:p w:rsidR="00E80587" w:rsidRPr="005265F6" w:rsidRDefault="00E80587" w:rsidP="005C216F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91E"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проведению итогового сочинения (изложения),</w:t>
            </w:r>
            <w:r w:rsidRPr="005265F6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 комиссии по проверке итогового сочинения (изложения);</w:t>
            </w:r>
          </w:p>
          <w:p w:rsidR="00257B5E" w:rsidRPr="000A637A" w:rsidRDefault="00257B5E" w:rsidP="005C216F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A637A">
              <w:rPr>
                <w:rFonts w:ascii="Times New Roman" w:hAnsi="Times New Roman" w:cs="Times New Roman"/>
                <w:sz w:val="28"/>
                <w:szCs w:val="26"/>
              </w:rPr>
              <w:t xml:space="preserve">организацию формирования и ведения </w:t>
            </w:r>
            <w:r w:rsidR="004F612A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информационной системы обеспечения проведения государственной итоговой аттестации обучающихся, освоивших основные образовательные </w:t>
            </w:r>
            <w:r w:rsidR="004F612A"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основного </w:t>
            </w:r>
            <w:r w:rsidR="004F612A" w:rsidRPr="004F612A">
              <w:rPr>
                <w:rFonts w:ascii="Times New Roman" w:hAnsi="Times New Roman" w:cs="Times New Roman"/>
                <w:sz w:val="28"/>
                <w:szCs w:val="28"/>
              </w:rPr>
              <w:t>общего и среднего общего образования (далее – РИС)</w:t>
            </w:r>
            <w:r w:rsidRPr="004F612A">
              <w:rPr>
                <w:rFonts w:ascii="Times New Roman" w:hAnsi="Times New Roman" w:cs="Times New Roman"/>
                <w:sz w:val="28"/>
                <w:szCs w:val="26"/>
              </w:rPr>
              <w:t xml:space="preserve">, внесения сведений в РИС </w:t>
            </w:r>
            <w:r w:rsidRPr="00292D64">
              <w:rPr>
                <w:rFonts w:ascii="Times New Roman" w:hAnsi="Times New Roman" w:cs="Times New Roman"/>
                <w:sz w:val="28"/>
                <w:szCs w:val="26"/>
              </w:rPr>
              <w:t xml:space="preserve">и </w:t>
            </w:r>
            <w:r w:rsidR="004F612A" w:rsidRPr="00292D64">
              <w:rPr>
                <w:rFonts w:ascii="Times New Roman" w:hAnsi="Times New Roman" w:cs="Times New Roman"/>
                <w:sz w:val="28"/>
                <w:szCs w:val="28"/>
              </w:rPr>
              <w:t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  <w:r w:rsidR="004F612A" w:rsidRPr="00292D64">
              <w:rPr>
                <w:rFonts w:ascii="Times New Roman" w:hAnsi="Times New Roman" w:cs="Times New Roman"/>
                <w:sz w:val="28"/>
                <w:szCs w:val="26"/>
              </w:rPr>
              <w:t xml:space="preserve"> (далее – ФИС);</w:t>
            </w:r>
          </w:p>
          <w:p w:rsidR="005D2053" w:rsidRPr="00292D64" w:rsidRDefault="00313379" w:rsidP="005C216F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информирования участников итогового сочинения (изложения) и их родителей (законных представителей) по вопросам организации и проведения итогового сочинения (изложения) через 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500B" w:rsidRPr="00BD7574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9A7" w:rsidRPr="00EE07C8">
              <w:rPr>
                <w:rFonts w:ascii="Times New Roman" w:hAnsi="Times New Roman" w:cs="Times New Roman"/>
                <w:sz w:val="28"/>
                <w:szCs w:val="28"/>
              </w:rPr>
              <w:t>(далее – МОУО)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>а также путем взаимодействия со средствами массовой информации, организации работы телефонов горяч</w:t>
            </w:r>
            <w:r w:rsidR="003A54E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лини</w:t>
            </w:r>
            <w:r w:rsidR="003A54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D2053" w:rsidRPr="005F3C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1B34" w:rsidRPr="005F3C91">
              <w:rPr>
                <w:rFonts w:ascii="Times New Roman" w:hAnsi="Times New Roman" w:cs="Times New Roman"/>
                <w:sz w:val="28"/>
                <w:szCs w:val="28"/>
              </w:rPr>
              <w:t>4932)</w:t>
            </w:r>
            <w:r w:rsidR="005D2053" w:rsidRPr="005F3C91">
              <w:rPr>
                <w:rFonts w:ascii="Times New Roman" w:hAnsi="Times New Roman" w:cs="Times New Roman"/>
                <w:sz w:val="28"/>
                <w:szCs w:val="28"/>
              </w:rPr>
              <w:t>41-49-80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31B34" w:rsidRPr="00BD7574">
              <w:rPr>
                <w:rFonts w:ascii="Times New Roman" w:hAnsi="Times New Roman" w:cs="Times New Roman"/>
                <w:sz w:val="28"/>
                <w:szCs w:val="28"/>
              </w:rPr>
              <w:t>(4932)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>59-01-71 и ведения раздела</w:t>
            </w:r>
            <w:r w:rsidR="005D500B" w:rsidRPr="00BD7574">
              <w:rPr>
                <w:rFonts w:ascii="Times New Roman" w:hAnsi="Times New Roman" w:cs="Times New Roman"/>
                <w:sz w:val="28"/>
                <w:szCs w:val="28"/>
              </w:rPr>
              <w:t>, посвященного итоговому сочинению (изложению),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сайтах в сети «Интернет» Департамента образования (http://iv-edu.ru/) </w:t>
            </w:r>
            <w:r w:rsidR="005D2053" w:rsidRPr="0009151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91515" w:rsidRPr="0009151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государственного бюджетного учреждения «Ивановский региональный </w:t>
            </w:r>
            <w:r w:rsidR="00091515" w:rsidRPr="00BD7574">
              <w:rPr>
                <w:rFonts w:ascii="Times New Roman" w:hAnsi="Times New Roman" w:cs="Times New Roman"/>
                <w:sz w:val="28"/>
                <w:szCs w:val="28"/>
              </w:rPr>
              <w:t>центр оценки качества образования</w:t>
            </w:r>
            <w:r w:rsidR="00091515" w:rsidRPr="00292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5B28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Центр)</w:t>
            </w:r>
            <w:r w:rsidR="00091515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053" w:rsidRPr="00292D64">
              <w:rPr>
                <w:rFonts w:ascii="Times New Roman" w:hAnsi="Times New Roman" w:cs="Times New Roman"/>
                <w:sz w:val="28"/>
                <w:szCs w:val="28"/>
              </w:rPr>
              <w:t>(http://www.ivege.ru/)</w:t>
            </w:r>
            <w:r w:rsidR="007C4F0A" w:rsidRPr="00292D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1E4" w:rsidRPr="00292D64" w:rsidRDefault="000A41E4" w:rsidP="005C216F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4">
              <w:rPr>
                <w:rFonts w:ascii="Times New Roman" w:hAnsi="Times New Roman" w:cs="Times New Roman"/>
                <w:sz w:val="28"/>
                <w:szCs w:val="28"/>
              </w:rPr>
              <w:t>опубликование нормативных правовых актов по проведению итогового сочинения (изложения) на официальных сайтах Департамента образования (http://iv-edu.ru/), Центра (http://www.ivege.ru/)</w:t>
            </w:r>
            <w:r w:rsidR="000A637A" w:rsidRPr="00292D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1E4" w:rsidRPr="0073344F" w:rsidRDefault="000A41E4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сочинения (изложения) в местах проведения итогового сочинения (изложения)</w:t>
            </w:r>
            <w:r w:rsidR="005B62E9">
              <w:rPr>
                <w:rFonts w:ascii="Times New Roman" w:hAnsi="Times New Roman" w:cs="Times New Roman"/>
                <w:sz w:val="28"/>
                <w:szCs w:val="28"/>
              </w:rPr>
              <w:t>, определенных Департаментом образования,</w:t>
            </w:r>
            <w:r w:rsidR="004F2D4F">
              <w:t xml:space="preserve"> </w:t>
            </w:r>
            <w:r w:rsidR="004F2D4F" w:rsidRPr="00965AD9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требованиями, установленными Порядком проведения ГИА</w:t>
            </w:r>
            <w:r w:rsidR="00E9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D4F" w:rsidRPr="00965AD9">
              <w:rPr>
                <w:rFonts w:ascii="Times New Roman" w:hAnsi="Times New Roman" w:cs="Times New Roman"/>
                <w:sz w:val="28"/>
                <w:szCs w:val="28"/>
              </w:rPr>
              <w:t>и настоящей схемой;</w:t>
            </w:r>
          </w:p>
          <w:p w:rsidR="0073344F" w:rsidRPr="00965AD9" w:rsidRDefault="0073344F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65AD9">
              <w:rPr>
                <w:rFonts w:ascii="Times New Roman" w:hAnsi="Times New Roman" w:cs="Times New Roman"/>
                <w:sz w:val="28"/>
                <w:szCs w:val="26"/>
              </w:rPr>
              <w:t xml:space="preserve">техническую готовность образовательных организаций к проведению </w:t>
            </w:r>
            <w:r w:rsidR="005B62E9">
              <w:rPr>
                <w:rFonts w:ascii="Times New Roman" w:hAnsi="Times New Roman" w:cs="Times New Roman"/>
                <w:sz w:val="28"/>
                <w:szCs w:val="26"/>
              </w:rPr>
              <w:t xml:space="preserve">и проверке </w:t>
            </w:r>
            <w:r w:rsidRPr="00965AD9">
              <w:rPr>
                <w:rFonts w:ascii="Times New Roman" w:hAnsi="Times New Roman" w:cs="Times New Roman"/>
                <w:sz w:val="28"/>
                <w:szCs w:val="26"/>
              </w:rPr>
              <w:t>итогового сочинения (изложения);</w:t>
            </w:r>
          </w:p>
          <w:p w:rsidR="0073344F" w:rsidRPr="00965AD9" w:rsidRDefault="0073344F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965AD9">
              <w:rPr>
                <w:rFonts w:ascii="Times New Roman" w:hAnsi="Times New Roman" w:cs="Times New Roman"/>
                <w:sz w:val="28"/>
                <w:szCs w:val="26"/>
              </w:rPr>
              <w:t>передачу комплекта тем итогового сочинения (текстов для итогового изложения) в места проведения итогового сочинения (изложения);</w:t>
            </w:r>
          </w:p>
          <w:p w:rsidR="00313379" w:rsidRPr="0008308F" w:rsidRDefault="00313379" w:rsidP="005C216F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8F">
              <w:rPr>
                <w:rFonts w:ascii="Times New Roman" w:hAnsi="Times New Roman" w:cs="Times New Roman"/>
                <w:sz w:val="28"/>
                <w:szCs w:val="28"/>
              </w:rPr>
              <w:t>информационную безопасность при хранении, использовании и передаче комплектов тем итогового сочинения</w:t>
            </w:r>
            <w:r w:rsidR="0008308F" w:rsidRPr="000830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308F">
              <w:rPr>
                <w:rFonts w:ascii="Times New Roman" w:hAnsi="Times New Roman" w:cs="Times New Roman"/>
                <w:sz w:val="28"/>
                <w:szCs w:val="28"/>
              </w:rPr>
              <w:t xml:space="preserve"> текстов </w:t>
            </w:r>
            <w:r w:rsidR="00E70B5E" w:rsidRPr="0008308F">
              <w:rPr>
                <w:rFonts w:ascii="Times New Roman" w:hAnsi="Times New Roman" w:cs="Times New Roman"/>
                <w:sz w:val="28"/>
                <w:szCs w:val="28"/>
              </w:rPr>
              <w:t>для итогового изложения</w:t>
            </w:r>
            <w:r w:rsidR="00AF500A" w:rsidRPr="000830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62A" w:rsidRPr="00292D64" w:rsidRDefault="00F3162A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9ED">
              <w:rPr>
                <w:rFonts w:ascii="Times New Roman" w:hAnsi="Times New Roman" w:cs="Times New Roman"/>
                <w:sz w:val="28"/>
                <w:szCs w:val="28"/>
              </w:rPr>
              <w:t>хранение текстов для итогового изложения, в том числе определ</w:t>
            </w:r>
            <w:r w:rsidR="009C700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439ED">
              <w:rPr>
                <w:rFonts w:ascii="Times New Roman" w:hAnsi="Times New Roman" w:cs="Times New Roman"/>
                <w:sz w:val="28"/>
                <w:szCs w:val="28"/>
              </w:rPr>
              <w:t xml:space="preserve"> мест хранения и лиц, имеющих доступ к текстам для </w:t>
            </w:r>
            <w:r w:rsidRPr="00292D64">
              <w:rPr>
                <w:rFonts w:ascii="Times New Roman" w:hAnsi="Times New Roman" w:cs="Times New Roman"/>
                <w:sz w:val="28"/>
                <w:szCs w:val="28"/>
              </w:rPr>
              <w:t>итогового изложения;</w:t>
            </w:r>
          </w:p>
          <w:p w:rsidR="00A92823" w:rsidRPr="00292D64" w:rsidRDefault="00313379" w:rsidP="00FE37FD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</w:t>
            </w:r>
            <w:r w:rsidR="00CF6715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 </w:t>
            </w:r>
            <w:r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92823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полученными </w:t>
            </w:r>
            <w:r w:rsidR="00292D64">
              <w:rPr>
                <w:rFonts w:ascii="Times New Roman" w:hAnsi="Times New Roman" w:cs="Times New Roman"/>
                <w:sz w:val="28"/>
                <w:szCs w:val="28"/>
              </w:rPr>
              <w:t>результатами:</w:t>
            </w:r>
          </w:p>
          <w:p w:rsidR="00A92823" w:rsidRPr="00292D64" w:rsidRDefault="00E95897" w:rsidP="00007F9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до 20 декабря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92823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даты проведения </w:t>
            </w:r>
            <w:r w:rsidR="00292D64" w:rsidRPr="00292D64">
              <w:rPr>
                <w:rFonts w:ascii="Times New Roman" w:hAnsi="Times New Roman" w:cs="Times New Roman"/>
                <w:sz w:val="28"/>
                <w:szCs w:val="28"/>
              </w:rPr>
              <w:t>6 декабря 2023 года;</w:t>
            </w:r>
          </w:p>
          <w:p w:rsidR="00A92823" w:rsidRDefault="00E95897" w:rsidP="00007F9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до 21 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года для </w:t>
            </w:r>
            <w:r w:rsidR="00A92823" w:rsidRPr="00292D64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F705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92823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F70552">
              <w:rPr>
                <w:rFonts w:ascii="Times New Roman" w:hAnsi="Times New Roman" w:cs="Times New Roman"/>
                <w:sz w:val="28"/>
                <w:szCs w:val="28"/>
              </w:rPr>
              <w:t>7 февраля 2024 года</w:t>
            </w:r>
            <w:r w:rsidR="00A92823" w:rsidRPr="00292D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552" w:rsidRPr="00F70552" w:rsidRDefault="00E95897" w:rsidP="00007F9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22 апреля 2024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70552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 дат</w:t>
            </w:r>
            <w:r w:rsidR="00F705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="00F70552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 10 апреля 2024 года;</w:t>
            </w:r>
          </w:p>
          <w:p w:rsidR="00B26CFE" w:rsidRPr="00EF67C9" w:rsidRDefault="00B26CFE" w:rsidP="0027561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86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1B6222" w:rsidRPr="00F63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3864">
              <w:rPr>
                <w:rFonts w:ascii="Times New Roman" w:hAnsi="Times New Roman" w:cs="Times New Roman"/>
                <w:sz w:val="28"/>
                <w:szCs w:val="28"/>
              </w:rPr>
              <w:t>. принимает решение</w:t>
            </w:r>
            <w:r w:rsidR="00AC05D3" w:rsidRPr="00F6386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97AE7" w:rsidRPr="00F63864">
              <w:rPr>
                <w:rFonts w:ascii="Times New Roman" w:hAnsi="Times New Roman" w:cs="Times New Roman"/>
                <w:sz w:val="28"/>
                <w:szCs w:val="28"/>
              </w:rPr>
              <w:t xml:space="preserve"> ведении </w:t>
            </w:r>
            <w:r w:rsidR="00DF6C86" w:rsidRPr="00F638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51A3" w:rsidRPr="00F63864">
              <w:rPr>
                <w:rFonts w:ascii="Times New Roman" w:hAnsi="Times New Roman" w:cs="Times New Roman"/>
                <w:sz w:val="28"/>
                <w:szCs w:val="28"/>
              </w:rPr>
              <w:t xml:space="preserve"> каждой аудитории с количеством участников 10 и менее человек </w:t>
            </w:r>
            <w:r w:rsidR="00DF6C86" w:rsidRPr="00F63864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видеозаписи в режиме </w:t>
            </w:r>
            <w:proofErr w:type="spellStart"/>
            <w:r w:rsidR="00DF6C86" w:rsidRPr="00F63864">
              <w:rPr>
                <w:rFonts w:ascii="Times New Roman" w:hAnsi="Times New Roman" w:cs="Times New Roman"/>
                <w:sz w:val="28"/>
                <w:szCs w:val="28"/>
              </w:rPr>
              <w:t>off-line</w:t>
            </w:r>
            <w:proofErr w:type="spellEnd"/>
            <w:r w:rsidR="005F51A3" w:rsidRPr="00F63864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проведения итогового сочинения (изложения)</w:t>
            </w:r>
            <w:r w:rsidR="00C97AE7" w:rsidRPr="00F63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7015" w:rsidRPr="00A6007A" w:rsidRDefault="00DC38EB" w:rsidP="00DE70D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0F7015" w:rsidRPr="00A600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164A" w:rsidRPr="00A60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015" w:rsidRPr="00A60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053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 инструкции для членов комиссии </w:t>
            </w:r>
            <w:r w:rsidR="00965A4E" w:rsidRPr="00965A4E">
              <w:rPr>
                <w:rFonts w:ascii="Times New Roman" w:hAnsi="Times New Roman" w:cs="Times New Roman"/>
                <w:sz w:val="28"/>
                <w:szCs w:val="28"/>
              </w:rPr>
              <w:t>по проведению итогового сочинения (изложения)</w:t>
            </w:r>
            <w:r w:rsidR="005D2053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участников итогового сочинения (изложения), </w:t>
            </w:r>
            <w:r w:rsidR="00965A4E">
              <w:rPr>
                <w:rFonts w:ascii="Times New Roman" w:hAnsi="Times New Roman" w:cs="Times New Roman"/>
                <w:sz w:val="28"/>
                <w:szCs w:val="28"/>
              </w:rPr>
              <w:t xml:space="preserve">членов предметной комиссии </w:t>
            </w:r>
            <w:r w:rsidR="00965A4E" w:rsidRPr="00965A4E">
              <w:rPr>
                <w:rFonts w:ascii="Times New Roman" w:hAnsi="Times New Roman" w:cs="Times New Roman"/>
                <w:sz w:val="28"/>
                <w:szCs w:val="28"/>
              </w:rPr>
              <w:t>по проверке итогового сочинения (изложения)</w:t>
            </w:r>
            <w:r w:rsidR="001F45FC" w:rsidRPr="00A600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CFE" w:rsidRPr="00EA6448" w:rsidRDefault="00275612" w:rsidP="00EA644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AC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A7164A" w:rsidRPr="006D2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6CFE" w:rsidRPr="006D2ACB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утверждает </w:t>
            </w:r>
            <w:r w:rsidR="00226CBB" w:rsidRPr="006D2ACB">
              <w:rPr>
                <w:rFonts w:ascii="Times New Roman" w:hAnsi="Times New Roman" w:cs="Times New Roman"/>
                <w:sz w:val="28"/>
                <w:szCs w:val="28"/>
              </w:rPr>
              <w:t>состав ответственных лиц, осуществляющих</w:t>
            </w:r>
            <w:r w:rsidR="00EA6448" w:rsidRPr="006D2ACB">
              <w:rPr>
                <w:rFonts w:ascii="Times New Roman" w:hAnsi="Times New Roman" w:cs="Times New Roman"/>
                <w:sz w:val="28"/>
                <w:szCs w:val="28"/>
              </w:rPr>
              <w:t xml:space="preserve"> перенос результатов проверки</w:t>
            </w:r>
            <w:r w:rsidR="003572DC" w:rsidRPr="006D2ACB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="00EA6448" w:rsidRPr="006D2AC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экспертами предметной комиссии из копии бланка регистрации в оригинал бланка регистрации</w:t>
            </w:r>
            <w:r w:rsidR="000A41E4" w:rsidRPr="006D2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015" w:rsidRPr="006D2ACB" w:rsidRDefault="00C8177B" w:rsidP="000F701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5.1.6. </w:t>
            </w:r>
            <w:r w:rsidR="000F7015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случаях угрозы возникновения чрезвычайной ситуации, невозможности проведения итогового сочинения (изложения) на территории Ивановской области по объективным причинам направляет </w:t>
            </w:r>
            <w:r w:rsidR="00E30033" w:rsidRPr="00E30033">
              <w:rPr>
                <w:rFonts w:ascii="Times New Roman" w:hAnsi="Times New Roman" w:cs="Times New Roman"/>
                <w:bCs/>
                <w:sz w:val="28"/>
                <w:szCs w:val="28"/>
              </w:rPr>
              <w:t>мотивированное обращение</w:t>
            </w:r>
            <w:r w:rsidR="000F7015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="000F7015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Рособрнадзор</w:t>
            </w:r>
            <w:proofErr w:type="spellEnd"/>
            <w:r w:rsidR="000F7015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просьбой рассмотреть возможность установления дополнительно</w:t>
            </w:r>
            <w:r w:rsidR="00E30033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0F7015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30033">
              <w:rPr>
                <w:rFonts w:ascii="Times New Roman" w:hAnsi="Times New Roman" w:cs="Times New Roman"/>
                <w:bCs/>
                <w:sz w:val="28"/>
                <w:szCs w:val="28"/>
              </w:rPr>
              <w:t>даты</w:t>
            </w:r>
            <w:r w:rsidR="000F7015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итогового сочинения (изложения) вне </w:t>
            </w:r>
            <w:r w:rsidR="00E30033">
              <w:rPr>
                <w:rFonts w:ascii="Times New Roman" w:hAnsi="Times New Roman" w:cs="Times New Roman"/>
                <w:bCs/>
                <w:sz w:val="28"/>
                <w:szCs w:val="28"/>
              </w:rPr>
              <w:t>дат</w:t>
            </w:r>
            <w:r w:rsidR="000F7015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итогового сочинения (изложения)</w:t>
            </w:r>
            <w:r w:rsidR="00066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66029" w:rsidRPr="006D2A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установленных </w:t>
            </w:r>
            <w:r w:rsidR="00D22451" w:rsidRPr="006D2A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пунктами 22 и 30 </w:t>
            </w:r>
            <w:r w:rsidR="00E30033" w:rsidRPr="006D2AC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066029" w:rsidRPr="006D2ACB">
              <w:rPr>
                <w:rFonts w:ascii="Times New Roman" w:hAnsi="Times New Roman" w:cs="Times New Roman"/>
                <w:bCs/>
                <w:sz w:val="28"/>
                <w:szCs w:val="28"/>
              </w:rPr>
              <w:t>орядк</w:t>
            </w:r>
            <w:r w:rsidR="00D22451" w:rsidRPr="006D2AC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9E6D7B" w:rsidRPr="006D2A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E6D7B" w:rsidRPr="006D2ACB">
              <w:rPr>
                <w:rFonts w:ascii="Times New Roman" w:hAnsi="Times New Roman" w:cs="Times New Roman"/>
                <w:sz w:val="28"/>
                <w:szCs w:val="28"/>
              </w:rPr>
              <w:t>проведения ГИА</w:t>
            </w:r>
            <w:r w:rsidR="000F7015" w:rsidRPr="006D2A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CB60ED" w:rsidRPr="006D2ACB" w:rsidRDefault="00F31E2A" w:rsidP="00CD6C52">
            <w:pPr>
              <w:pStyle w:val="ad"/>
              <w:keepNext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C52" w:rsidRPr="006D2ACB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CB60ED" w:rsidRPr="006D2ACB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«Ивановской региональный центр оценки качества образования» (Центр):</w:t>
            </w:r>
          </w:p>
          <w:p w:rsidR="00237BCD" w:rsidRPr="00237BCD" w:rsidRDefault="00237BCD" w:rsidP="00237BC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ACB">
              <w:rPr>
                <w:rFonts w:ascii="Times New Roman" w:hAnsi="Times New Roman" w:cs="Times New Roman"/>
                <w:sz w:val="28"/>
                <w:szCs w:val="28"/>
              </w:rPr>
              <w:t>обеспечивает организационное, методическое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технологическое сопровождение</w:t>
            </w:r>
            <w:r w:rsidRPr="00BD7574">
              <w:rPr>
                <w:sz w:val="26"/>
                <w:szCs w:val="26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проведения итогового сочинения (изложения);</w:t>
            </w:r>
          </w:p>
          <w:p w:rsidR="00CB60ED" w:rsidRPr="009D34BD" w:rsidRDefault="00CB60ED" w:rsidP="00CB60ED">
            <w:pPr>
              <w:pStyle w:val="ad"/>
              <w:keepNext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A7B" w:rsidRPr="009D34BD">
              <w:rPr>
                <w:rFonts w:ascii="Times New Roman" w:hAnsi="Times New Roman" w:cs="Times New Roman"/>
                <w:sz w:val="28"/>
                <w:szCs w:val="28"/>
              </w:rPr>
              <w:t>существляет деятельность по</w:t>
            </w:r>
            <w:r w:rsidRPr="009D34BD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</w:t>
            </w:r>
            <w:r w:rsidR="00016A7B" w:rsidRPr="009D34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612A" w:rsidRPr="009D34BD">
              <w:rPr>
                <w:rFonts w:ascii="Times New Roman" w:hAnsi="Times New Roman" w:cs="Times New Roman"/>
                <w:sz w:val="28"/>
                <w:szCs w:val="28"/>
              </w:rPr>
              <w:t xml:space="preserve"> РИС</w:t>
            </w:r>
            <w:r w:rsidRPr="009D34BD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взаимодействи</w:t>
            </w:r>
            <w:r w:rsidR="0070239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D34B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D34BD" w:rsidRPr="009D34BD">
              <w:rPr>
                <w:rFonts w:ascii="Times New Roman" w:hAnsi="Times New Roman" w:cs="Times New Roman"/>
                <w:sz w:val="28"/>
                <w:szCs w:val="28"/>
              </w:rPr>
              <w:t>ФИС</w:t>
            </w:r>
            <w:r w:rsidRPr="009D34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BD7574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на своей базе региональный центр обработки информации (далее – РЦОИ); </w:t>
            </w:r>
          </w:p>
          <w:p w:rsidR="00E95897" w:rsidRDefault="00CD6C52" w:rsidP="00E95897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формирование и ведение РИС и внесение следующих сведений в РИС </w:t>
            </w:r>
            <w:r w:rsidRPr="006D2ACB">
              <w:rPr>
                <w:rFonts w:ascii="Times New Roman" w:hAnsi="Times New Roman" w:cs="Times New Roman"/>
                <w:sz w:val="28"/>
                <w:szCs w:val="28"/>
              </w:rPr>
              <w:t xml:space="preserve">и ФИС: </w:t>
            </w:r>
          </w:p>
          <w:p w:rsidR="00E95897" w:rsidRDefault="00CD6C52" w:rsidP="00E95897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ACB">
              <w:rPr>
                <w:rFonts w:ascii="Times New Roman" w:hAnsi="Times New Roman" w:cs="Times New Roman"/>
                <w:sz w:val="28"/>
                <w:szCs w:val="28"/>
              </w:rPr>
              <w:t>об участниках итогового сочинения (изложения)</w:t>
            </w:r>
            <w:r w:rsidR="006D2ACB" w:rsidRPr="006D2A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0EF4" w:rsidRPr="006D2ACB">
              <w:t xml:space="preserve"> </w:t>
            </w:r>
            <w:r w:rsidR="004C0EF4" w:rsidRPr="006D2ACB">
              <w:rPr>
                <w:rFonts w:ascii="Times New Roman" w:hAnsi="Times New Roman" w:cs="Times New Roman"/>
                <w:sz w:val="28"/>
                <w:szCs w:val="28"/>
              </w:rPr>
              <w:t>включая сведения о страховом номере индивидуального лицевого счета участников (</w:t>
            </w:r>
            <w:r w:rsidR="006D2ACB" w:rsidRPr="006D2ACB"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="004C0EF4" w:rsidRPr="006D2A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D2A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6B">
              <w:rPr>
                <w:rFonts w:ascii="Times New Roman" w:hAnsi="Times New Roman" w:cs="Times New Roman"/>
                <w:sz w:val="28"/>
                <w:szCs w:val="28"/>
              </w:rPr>
              <w:t xml:space="preserve">о местах проведения итогового сочинения (изложения); </w:t>
            </w:r>
            <w:proofErr w:type="gramStart"/>
            <w:r w:rsidRPr="00187E6B">
              <w:rPr>
                <w:rFonts w:ascii="Times New Roman" w:hAnsi="Times New Roman" w:cs="Times New Roman"/>
                <w:sz w:val="28"/>
                <w:szCs w:val="28"/>
              </w:rPr>
              <w:t>о распределении участников по местам проведения итогового сочинения (</w:t>
            </w:r>
            <w:r w:rsidRPr="00431C34">
              <w:rPr>
                <w:rFonts w:ascii="Times New Roman" w:hAnsi="Times New Roman" w:cs="Times New Roman"/>
                <w:sz w:val="28"/>
                <w:szCs w:val="28"/>
              </w:rPr>
              <w:t xml:space="preserve">изложения) </w:t>
            </w:r>
            <w:r w:rsidR="00E95897" w:rsidRPr="00431C34">
              <w:rPr>
                <w:rFonts w:ascii="Times New Roman" w:hAnsi="Times New Roman" w:cs="Times New Roman"/>
                <w:sz w:val="28"/>
                <w:szCs w:val="28"/>
              </w:rPr>
              <w:t>в срок до 24 ноября 2023</w:t>
            </w:r>
            <w:r w:rsidR="00431C34" w:rsidRPr="00431C34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даты проведения 6 декабря 2023 года, до 26 января 2024 года для даты проведения 7 февраля 2024 года, до 29 марта 2024 года для даты проведения 10 апреля 2024 года;</w:t>
            </w:r>
            <w:proofErr w:type="gramEnd"/>
          </w:p>
          <w:p w:rsidR="0023206D" w:rsidRPr="00431C34" w:rsidRDefault="00CD6C52" w:rsidP="00431C34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897">
              <w:rPr>
                <w:rFonts w:ascii="Times New Roman" w:hAnsi="Times New Roman" w:cs="Times New Roman"/>
                <w:sz w:val="28"/>
                <w:szCs w:val="28"/>
              </w:rPr>
              <w:t xml:space="preserve">об образах бланков участников итогового сочинения (изложения); </w:t>
            </w:r>
            <w:r w:rsidR="00BB6A3A" w:rsidRPr="00E95897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обработки итоговых сочинений (изложений); </w:t>
            </w:r>
            <w:r w:rsidRPr="00E95897">
              <w:rPr>
                <w:rFonts w:ascii="Times New Roman" w:hAnsi="Times New Roman" w:cs="Times New Roman"/>
                <w:sz w:val="28"/>
                <w:szCs w:val="28"/>
              </w:rPr>
              <w:t>о результатах итогового сочинения (изложения), полученных участниками</w:t>
            </w:r>
            <w:r w:rsidR="00431C34">
              <w:rPr>
                <w:rFonts w:ascii="Times New Roman" w:hAnsi="Times New Roman" w:cs="Times New Roman"/>
                <w:sz w:val="28"/>
                <w:szCs w:val="28"/>
              </w:rPr>
              <w:t xml:space="preserve"> в срок </w:t>
            </w:r>
            <w:r w:rsidR="00431C34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31C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1C34" w:rsidRPr="00292D6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 года </w:t>
            </w:r>
            <w:r w:rsidR="00431C3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431C34" w:rsidRPr="00292D64">
              <w:rPr>
                <w:rFonts w:ascii="Times New Roman" w:hAnsi="Times New Roman" w:cs="Times New Roman"/>
                <w:sz w:val="28"/>
                <w:szCs w:val="28"/>
              </w:rPr>
              <w:t>даты проведения 6 декабря 2023 года</w:t>
            </w:r>
            <w:r w:rsidR="00431C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1C34" w:rsidRPr="00431C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31C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31C34" w:rsidRPr="00431C3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 года для даты проведения 7 февраля 2024 года</w:t>
            </w:r>
            <w:r w:rsidR="00431C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1C34" w:rsidRPr="00431C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31C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1C34" w:rsidRPr="00431C34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2024 года для даты проведения 10 апреля 2024 года;</w:t>
            </w:r>
            <w:r w:rsidR="00E95897" w:rsidRPr="00431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C216F" w:rsidRPr="002F6AFB" w:rsidRDefault="00CD6C52" w:rsidP="002F6AF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6AFB">
              <w:rPr>
                <w:rFonts w:ascii="Times New Roman" w:hAnsi="Times New Roman" w:cs="Times New Roman"/>
                <w:sz w:val="28"/>
                <w:szCs w:val="28"/>
              </w:rPr>
              <w:t xml:space="preserve">олучает </w:t>
            </w:r>
            <w:r w:rsidRPr="00187E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от </w:t>
            </w:r>
            <w:r w:rsidR="002F6AF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F6AFB" w:rsidRPr="002F6AFB">
              <w:rPr>
                <w:rFonts w:ascii="Times New Roman" w:hAnsi="Times New Roman" w:cs="Times New Roman"/>
                <w:sz w:val="28"/>
                <w:szCs w:val="28"/>
              </w:rPr>
              <w:t>едерально</w:t>
            </w:r>
            <w:r w:rsidR="002F6AF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F6AFB" w:rsidRPr="002F6AF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2F6AF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F6AFB" w:rsidRPr="002F6AF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учреждения «Федеральный центр тестирования» (далее – </w:t>
            </w:r>
            <w:r w:rsidR="009B1929" w:rsidRPr="002F6AFB">
              <w:rPr>
                <w:rFonts w:ascii="Times New Roman" w:hAnsi="Times New Roman" w:cs="Times New Roman"/>
                <w:sz w:val="28"/>
                <w:szCs w:val="28"/>
              </w:rPr>
              <w:t>ФГБУ</w:t>
            </w:r>
            <w:r w:rsidRPr="002F6A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1929" w:rsidRPr="002F6AFB">
              <w:rPr>
                <w:rFonts w:ascii="Times New Roman" w:hAnsi="Times New Roman" w:cs="Times New Roman"/>
                <w:sz w:val="28"/>
                <w:szCs w:val="28"/>
              </w:rPr>
              <w:t>ФЦТ</w:t>
            </w:r>
            <w:r w:rsidRPr="002F6A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6AFB" w:rsidRPr="002F6A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216F" w:rsidRPr="002F6A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71B" w:rsidRPr="00EE07C8" w:rsidRDefault="00CD6C52" w:rsidP="00A2771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B">
              <w:rPr>
                <w:rFonts w:ascii="Times New Roman" w:hAnsi="Times New Roman" w:cs="Times New Roman"/>
                <w:sz w:val="28"/>
                <w:szCs w:val="28"/>
              </w:rPr>
              <w:t>выполняет печать и упаковку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бланков итогового сочинения (</w:t>
            </w:r>
            <w:r w:rsidRPr="00EE07C8">
              <w:rPr>
                <w:rFonts w:ascii="Times New Roman" w:hAnsi="Times New Roman" w:cs="Times New Roman"/>
                <w:sz w:val="28"/>
                <w:szCs w:val="28"/>
              </w:rPr>
              <w:t>изложения), форм, инструкций;</w:t>
            </w:r>
            <w:r w:rsidR="00A2771B" w:rsidRPr="00EE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71B" w:rsidRPr="00EE07C8" w:rsidRDefault="009B1EA7" w:rsidP="009B1EA7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7C8">
              <w:rPr>
                <w:rFonts w:ascii="Times New Roman" w:hAnsi="Times New Roman" w:cs="Times New Roman"/>
                <w:sz w:val="28"/>
                <w:szCs w:val="28"/>
              </w:rPr>
              <w:t>организует доставку/передачу</w:t>
            </w:r>
            <w:r w:rsidR="00A2771B" w:rsidRPr="00EE07C8">
              <w:rPr>
                <w:rFonts w:ascii="Times New Roman" w:hAnsi="Times New Roman" w:cs="Times New Roman"/>
                <w:sz w:val="28"/>
                <w:szCs w:val="28"/>
              </w:rPr>
              <w:t xml:space="preserve"> бланков итогового сочинения </w:t>
            </w:r>
            <w:r w:rsidR="00A2771B" w:rsidRPr="00EE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(изложения), форм, инструкций</w:t>
            </w:r>
            <w:r w:rsidRPr="00EE07C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14E71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Pr="00EE07C8">
              <w:rPr>
                <w:rFonts w:ascii="Times New Roman" w:hAnsi="Times New Roman" w:cs="Times New Roman"/>
                <w:sz w:val="28"/>
                <w:szCs w:val="28"/>
              </w:rPr>
              <w:t>/ОО</w:t>
            </w:r>
            <w:r w:rsidR="00A2771B" w:rsidRPr="00EE07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71B" w:rsidRPr="00A6007A" w:rsidRDefault="005C216F" w:rsidP="003E2B6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54116" w:rsidRPr="00BD7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7C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A54116" w:rsidRPr="00BD75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до проведения итогового изложения </w:t>
            </w:r>
            <w:r w:rsidR="003E2B6B">
              <w:rPr>
                <w:rFonts w:ascii="Times New Roman" w:hAnsi="Times New Roman" w:cs="Times New Roman"/>
                <w:sz w:val="28"/>
                <w:szCs w:val="28"/>
              </w:rPr>
              <w:t>получает т</w:t>
            </w:r>
            <w:r w:rsidR="003E2B6B" w:rsidRPr="003E2B6B">
              <w:rPr>
                <w:rFonts w:ascii="Times New Roman" w:hAnsi="Times New Roman" w:cs="Times New Roman"/>
                <w:sz w:val="28"/>
                <w:szCs w:val="28"/>
              </w:rPr>
              <w:t>ексты для итогового изложения</w:t>
            </w:r>
            <w:r w:rsidR="003E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B6B" w:rsidRPr="003E2B6B">
              <w:rPr>
                <w:rFonts w:ascii="Times New Roman" w:hAnsi="Times New Roman" w:cs="Times New Roman"/>
                <w:sz w:val="28"/>
                <w:szCs w:val="28"/>
              </w:rPr>
              <w:t>на технологическом портале</w:t>
            </w:r>
            <w:r w:rsidR="004E27E8" w:rsidRPr="003E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B6B" w:rsidRPr="003E2B6B">
              <w:rPr>
                <w:rFonts w:ascii="Times New Roman" w:hAnsi="Times New Roman" w:cs="Times New Roman"/>
                <w:sz w:val="28"/>
                <w:szCs w:val="28"/>
              </w:rPr>
              <w:t>подготовки и проведения ЕГЭ</w:t>
            </w:r>
            <w:r w:rsidR="004E27E8" w:rsidRPr="003E2B6B">
              <w:rPr>
                <w:rFonts w:ascii="Times New Roman" w:hAnsi="Times New Roman" w:cs="Times New Roman"/>
                <w:sz w:val="28"/>
                <w:szCs w:val="28"/>
              </w:rPr>
              <w:t xml:space="preserve"> ФГБУ «ФЦТ»</w:t>
            </w:r>
            <w:r w:rsidR="003E2B6B" w:rsidRPr="003E2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2B6B" w:rsidRPr="00A6007A">
              <w:rPr>
                <w:rFonts w:ascii="Times New Roman" w:hAnsi="Times New Roman" w:cs="Times New Roman"/>
                <w:sz w:val="28"/>
                <w:szCs w:val="28"/>
              </w:rPr>
              <w:t>находящемся в защищенной корпоративной сети передачи данных ЕГЭ по адресу portal.ege.ru</w:t>
            </w:r>
            <w:r w:rsidR="004E27E8" w:rsidRPr="00A6007A">
              <w:rPr>
                <w:rFonts w:ascii="Times New Roman" w:hAnsi="Times New Roman" w:cs="Times New Roman"/>
                <w:sz w:val="28"/>
                <w:szCs w:val="28"/>
              </w:rPr>
              <w:t>stest.ru (IP-адрес - 10.0.6.21)</w:t>
            </w:r>
            <w:r w:rsidR="00A2771B" w:rsidRPr="00A600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BD7574" w:rsidRDefault="005C216F" w:rsidP="003D0848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за 15 минут до проведения итогового сочинения получает темы итогового сочинения</w:t>
            </w:r>
            <w:r w:rsidR="004E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7E8" w:rsidRPr="004E27E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D084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информационном </w:t>
            </w:r>
            <w:r w:rsidR="004E27E8" w:rsidRPr="004E27E8"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  <w:r w:rsidR="00A600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4E27E8" w:rsidRPr="004E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D16" w:rsidRPr="00A6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topic.rust</w:t>
            </w:r>
            <w:r w:rsidR="00171D16" w:rsidRPr="00A6007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 w:rsidR="00171D16" w:rsidRPr="00A6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st.ru</w:t>
            </w:r>
            <w:r w:rsidR="004E27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27E8" w:rsidRPr="004E27E8">
              <w:rPr>
                <w:rFonts w:ascii="Times New Roman" w:hAnsi="Times New Roman" w:cs="Times New Roman"/>
                <w:sz w:val="28"/>
                <w:szCs w:val="28"/>
              </w:rPr>
              <w:t>ссылка на данный ресурс также размещается н</w:t>
            </w:r>
            <w:r w:rsidR="0023206D">
              <w:rPr>
                <w:rFonts w:ascii="Times New Roman" w:hAnsi="Times New Roman" w:cs="Times New Roman"/>
                <w:sz w:val="28"/>
                <w:szCs w:val="28"/>
              </w:rPr>
              <w:t xml:space="preserve">а официальном сайте ФГБУ «ФЦТ» </w:t>
            </w:r>
            <w:r w:rsidR="003D0848">
              <w:rPr>
                <w:rFonts w:ascii="Times New Roman" w:hAnsi="Times New Roman" w:cs="Times New Roman"/>
                <w:sz w:val="28"/>
                <w:szCs w:val="28"/>
              </w:rPr>
              <w:t>http://rustest.ru/</w:t>
            </w:r>
            <w:r w:rsidR="004E27E8" w:rsidRPr="004E27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E27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1C5A" w:rsidRPr="00451C5A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="00451C5A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451C5A" w:rsidRPr="00451C5A">
              <w:rPr>
                <w:rFonts w:ascii="Times New Roman" w:hAnsi="Times New Roman" w:cs="Times New Roman"/>
                <w:sz w:val="28"/>
                <w:szCs w:val="28"/>
              </w:rPr>
              <w:t xml:space="preserve"> в места проведения итогового сочинения (изложения)</w:t>
            </w:r>
            <w:r w:rsidR="00451C5A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по каналам защищенного взаимодействия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CF0" w:rsidRPr="002F52B8">
              <w:rPr>
                <w:rFonts w:ascii="Times New Roman" w:eastAsia="Calibri" w:hAnsi="Times New Roman" w:cs="Times New Roman"/>
                <w:sz w:val="28"/>
                <w:szCs w:val="26"/>
                <w:lang w:eastAsia="ru-RU"/>
              </w:rPr>
              <w:t xml:space="preserve">автоматизированной системы «АРМ Государственная (итоговая) аттестация выпускников»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>опубликовывает на официальном сайте в сети «Интернет» (</w:t>
            </w:r>
            <w:hyperlink r:id="rId9" w:history="1">
              <w:r w:rsidR="00CD6C52" w:rsidRPr="00BD7574">
                <w:rPr>
                  <w:rFonts w:ascii="Times New Roman" w:hAnsi="Times New Roman" w:cs="Times New Roman"/>
                  <w:sz w:val="28"/>
                  <w:szCs w:val="28"/>
                </w:rPr>
                <w:t>http://www.ivege.ru/</w:t>
              </w:r>
            </w:hyperlink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2771B" w:rsidRPr="00BD7574" w:rsidRDefault="00A2771B" w:rsidP="00F37CF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передает по каналам защищенного </w:t>
            </w:r>
            <w:r w:rsidRPr="004011C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 w:rsidR="00F37CF0" w:rsidRPr="00F37CF0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автоматизированной системы «АРМ Государственная (итоговая) аттестация выпускников» </w:t>
            </w:r>
            <w:r w:rsidRPr="004011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31BC7" w:rsidRPr="004011CC">
              <w:rPr>
                <w:rFonts w:ascii="Times New Roman" w:hAnsi="Times New Roman" w:cs="Times New Roman"/>
                <w:sz w:val="28"/>
                <w:szCs w:val="28"/>
              </w:rPr>
              <w:t>МОУО/</w:t>
            </w:r>
            <w:r w:rsidRPr="004011CC">
              <w:rPr>
                <w:rFonts w:ascii="Times New Roman" w:hAnsi="Times New Roman" w:cs="Times New Roman"/>
                <w:sz w:val="28"/>
                <w:szCs w:val="28"/>
              </w:rPr>
              <w:t>ОО текст итогового излож</w:t>
            </w:r>
            <w:r w:rsidR="00451C5A" w:rsidRPr="004011CC">
              <w:rPr>
                <w:rFonts w:ascii="Times New Roman" w:hAnsi="Times New Roman" w:cs="Times New Roman"/>
                <w:sz w:val="28"/>
                <w:szCs w:val="28"/>
              </w:rPr>
              <w:t>ения (в день проведения в 8.00)</w:t>
            </w:r>
            <w:r w:rsidRPr="00401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56E" w:rsidRPr="0008656E" w:rsidRDefault="0008656E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E">
              <w:rPr>
                <w:rFonts w:ascii="Times New Roman" w:hAnsi="Times New Roman" w:cs="Times New Roman"/>
                <w:sz w:val="28"/>
                <w:szCs w:val="28"/>
              </w:rPr>
              <w:t>принимает материалы итогового сочинения (изложения) после проведения итогового сочинения (изложения):</w:t>
            </w:r>
          </w:p>
          <w:p w:rsidR="00CD6C52" w:rsidRPr="0008656E" w:rsidRDefault="003E4993" w:rsidP="0008656E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от руководителей </w:t>
            </w:r>
            <w:r w:rsidR="0008656E"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ОО/ </w:t>
            </w:r>
            <w:r w:rsidR="0008656E" w:rsidRPr="004011CC">
              <w:rPr>
                <w:rFonts w:ascii="Times New Roman" w:hAnsi="Times New Roman"/>
                <w:sz w:val="28"/>
                <w:szCs w:val="28"/>
              </w:rPr>
              <w:t>членов комиссии по проведению итогового сочинения (изложения), ответственных за передачу материалов и утвержденных приказом Департамента образования</w:t>
            </w:r>
            <w:r w:rsidR="0008656E" w:rsidRPr="0008656E">
              <w:rPr>
                <w:rFonts w:ascii="Times New Roman" w:hAnsi="Times New Roman"/>
                <w:sz w:val="28"/>
                <w:szCs w:val="28"/>
              </w:rPr>
              <w:t>,</w:t>
            </w:r>
            <w:r w:rsidR="0008656E"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8656E" w:rsidRPr="0008656E">
              <w:rPr>
                <w:rFonts w:ascii="Times New Roman" w:hAnsi="Times New Roman"/>
                <w:i/>
                <w:sz w:val="28"/>
                <w:szCs w:val="28"/>
              </w:rPr>
              <w:t>ОО г. Иваново и ОО областного и федерального подчинения</w:t>
            </w:r>
            <w:r w:rsidR="00CD6C52" w:rsidRPr="000865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56E" w:rsidRPr="0008656E" w:rsidRDefault="0008656E" w:rsidP="0008656E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от специалистов МОУО, назначенных </w:t>
            </w:r>
            <w:proofErr w:type="gramStart"/>
            <w:r w:rsidRPr="0008656E"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proofErr w:type="gramEnd"/>
            <w:r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 за передачу материалов приказом руководителя МОУО,– </w:t>
            </w:r>
            <w:r w:rsidRPr="0008656E">
              <w:rPr>
                <w:rFonts w:ascii="Times New Roman" w:hAnsi="Times New Roman"/>
                <w:i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08656E">
              <w:rPr>
                <w:rFonts w:ascii="Times New Roman" w:hAnsi="Times New Roman"/>
                <w:i/>
                <w:sz w:val="28"/>
                <w:szCs w:val="28"/>
              </w:rPr>
              <w:t xml:space="preserve"> ОО, кроме г. Иваново</w:t>
            </w:r>
            <w:r w:rsidRPr="000865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8A6" w:rsidRPr="00BD7574" w:rsidRDefault="00CD6C52" w:rsidP="003901E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проводит копирование оригиналов бланков участников итогового сочинения (изложения)</w:t>
            </w:r>
            <w:r w:rsidR="00BE48A6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C52" w:rsidRDefault="003E4993" w:rsidP="003901E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работу предметной комиссии по проверке итогов</w:t>
            </w:r>
            <w:r w:rsidR="001B6222" w:rsidRPr="00BD75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1B6222" w:rsidRPr="00BD75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</w:t>
            </w:r>
            <w:r w:rsidR="001B6222" w:rsidRPr="00BD75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90E74" w:rsidRPr="00883527" w:rsidRDefault="00190E74" w:rsidP="00190E74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27">
              <w:rPr>
                <w:rFonts w:ascii="Times New Roman" w:hAnsi="Times New Roman" w:cs="Times New Roman"/>
                <w:sz w:val="28"/>
                <w:szCs w:val="28"/>
              </w:rPr>
              <w:t xml:space="preserve">до 13 декабря 2023 года </w:t>
            </w:r>
            <w:r w:rsidR="004011CC" w:rsidRPr="00883527">
              <w:rPr>
                <w:rFonts w:ascii="Times New Roman" w:hAnsi="Times New Roman" w:cs="Times New Roman"/>
                <w:sz w:val="28"/>
                <w:szCs w:val="28"/>
              </w:rPr>
              <w:t>для даты проведения 6 декабря 2023 года</w:t>
            </w:r>
            <w:r w:rsidRPr="00883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1CC" w:rsidRPr="00883527" w:rsidRDefault="00190E74" w:rsidP="00190E74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27">
              <w:rPr>
                <w:rFonts w:ascii="Times New Roman" w:hAnsi="Times New Roman" w:cs="Times New Roman"/>
                <w:sz w:val="28"/>
                <w:szCs w:val="28"/>
              </w:rPr>
              <w:t>до 14 февраля</w:t>
            </w:r>
            <w:r w:rsidR="004011CC" w:rsidRPr="00883527">
              <w:rPr>
                <w:rFonts w:ascii="Times New Roman" w:hAnsi="Times New Roman" w:cs="Times New Roman"/>
                <w:sz w:val="28"/>
                <w:szCs w:val="28"/>
              </w:rPr>
              <w:t xml:space="preserve"> 2024 года для даты проведения 7 февраля 2024 года;</w:t>
            </w:r>
          </w:p>
          <w:p w:rsidR="00190E74" w:rsidRPr="00BD7574" w:rsidRDefault="004011CC" w:rsidP="00190E74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2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0E74" w:rsidRPr="00883527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  <w:r w:rsidRPr="00883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E74" w:rsidRPr="00883527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Pr="00883527">
              <w:rPr>
                <w:rFonts w:ascii="Times New Roman" w:hAnsi="Times New Roman" w:cs="Times New Roman"/>
                <w:sz w:val="28"/>
                <w:szCs w:val="28"/>
              </w:rPr>
              <w:t xml:space="preserve"> для даты проведения 10 апреля 2024 года</w:t>
            </w:r>
            <w:r w:rsidR="00190E74" w:rsidRPr="00883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1D1C10" w:rsidRDefault="00CD6C52" w:rsidP="003572DC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</w:t>
            </w:r>
            <w:r w:rsidR="00EC7991"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лиц, </w:t>
            </w:r>
            <w:r w:rsidR="003572DC" w:rsidRPr="001D1C10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EC7991" w:rsidRPr="001D1C10">
              <w:rPr>
                <w:rFonts w:ascii="Times New Roman" w:hAnsi="Times New Roman" w:cs="Times New Roman"/>
                <w:sz w:val="28"/>
                <w:szCs w:val="28"/>
              </w:rPr>
              <w:t>яющих</w:t>
            </w:r>
            <w:r w:rsidR="003572DC"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 перенос результатов проверки итогового сочинения (изложения) экспертами предметной комиссии из копии бланка регистрации в оригинал бланка регистрации;</w:t>
            </w:r>
          </w:p>
          <w:p w:rsidR="00BE48A6" w:rsidRPr="00BD7574" w:rsidRDefault="00BE48A6" w:rsidP="00BE48A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проводит сканирование оригиналов бланков участников итогового сочинения (изложения) и размещение образов бланков на региональном сервере РЦОИ;</w:t>
            </w:r>
          </w:p>
          <w:p w:rsidR="001B6222" w:rsidRPr="00BD7574" w:rsidRDefault="001B622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4993" w:rsidRPr="00BD7574">
              <w:rPr>
                <w:rFonts w:ascii="Times New Roman" w:hAnsi="Times New Roman" w:cs="Times New Roman"/>
                <w:sz w:val="28"/>
                <w:szCs w:val="28"/>
              </w:rPr>
              <w:t>рганизует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работу предметной комиссии по проведению повторной проверки</w:t>
            </w:r>
            <w:r w:rsidR="00C738AC">
              <w:rPr>
                <w:rFonts w:ascii="Times New Roman" w:hAnsi="Times New Roman" w:cs="Times New Roman"/>
                <w:sz w:val="28"/>
                <w:szCs w:val="28"/>
              </w:rPr>
              <w:t xml:space="preserve"> (перепроверки)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87D" w:rsidRPr="00BD7574" w:rsidRDefault="00CD6C52" w:rsidP="0030787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передачу результатов проверки и копий бланков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итогового сочинения (изложения) в ОО после завершения проверки</w:t>
            </w:r>
            <w:r w:rsidR="0030787D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87D" w:rsidRPr="00BD7574" w:rsidRDefault="0030787D" w:rsidP="002F04D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обеспечивает бе</w:t>
            </w:r>
            <w:r w:rsidR="00FD1837">
              <w:rPr>
                <w:rFonts w:ascii="Times New Roman" w:hAnsi="Times New Roman" w:cs="Times New Roman"/>
                <w:sz w:val="28"/>
                <w:szCs w:val="28"/>
              </w:rPr>
              <w:t>зопасное хранение до 1 марта</w:t>
            </w:r>
            <w:r w:rsidR="00137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402">
              <w:rPr>
                <w:rFonts w:ascii="Times New Roman" w:hAnsi="Times New Roman" w:cs="Times New Roman"/>
                <w:sz w:val="28"/>
                <w:szCs w:val="28"/>
              </w:rPr>
              <w:t>следующего учебного</w:t>
            </w:r>
            <w:r w:rsidR="00137A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2F04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04D4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и последующее уничтожение материалов итогового сочинения (изложения).</w:t>
            </w:r>
          </w:p>
          <w:p w:rsidR="0071559D" w:rsidRDefault="00F31E2A" w:rsidP="00C566D0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>.3. МОУО</w:t>
            </w:r>
            <w:r w:rsidR="007155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559D" w:rsidRDefault="0071559D" w:rsidP="00C566D0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5.3.1. </w:t>
            </w:r>
            <w:r w:rsidRPr="0071559D">
              <w:rPr>
                <w:rFonts w:ascii="Times New Roman" w:hAnsi="Times New Roman" w:cs="Times New Roman"/>
                <w:sz w:val="28"/>
                <w:szCs w:val="28"/>
              </w:rPr>
              <w:t>представляют на согласование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6E40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места проведения</w:t>
            </w:r>
            <w:r w:rsidR="00D46E40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E40" w:rsidRPr="00BD7574" w:rsidRDefault="0071559D" w:rsidP="00C566D0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5.3.2. </w:t>
            </w:r>
            <w:r w:rsidR="000D2225"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обеспечивают:</w:t>
            </w:r>
          </w:p>
          <w:p w:rsidR="000C0642" w:rsidRDefault="000C0642" w:rsidP="00F37CF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r w:rsidR="00B6134A">
              <w:rPr>
                <w:rFonts w:ascii="Times New Roman" w:hAnsi="Times New Roman" w:cs="Times New Roman"/>
                <w:sz w:val="28"/>
                <w:szCs w:val="28"/>
              </w:rPr>
              <w:t xml:space="preserve"> в подведомственные ОО</w:t>
            </w:r>
            <w:r w:rsidR="00B6134A" w:rsidRPr="00B6134A">
              <w:rPr>
                <w:rFonts w:ascii="Times New Roman" w:hAnsi="Times New Roman" w:cs="Times New Roman"/>
                <w:sz w:val="28"/>
                <w:szCs w:val="28"/>
              </w:rPr>
              <w:t xml:space="preserve"> по каналу защищенного взаимодействия</w:t>
            </w:r>
            <w:r w:rsidR="00B61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CF0" w:rsidRPr="00F37CF0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автоматизированной системы «АРМ Государственная (итоговая) аттестация выпускников»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  <w:r w:rsidRPr="000C0642">
              <w:rPr>
                <w:rFonts w:ascii="Times New Roman" w:hAnsi="Times New Roman" w:cs="Times New Roman"/>
                <w:sz w:val="28"/>
                <w:szCs w:val="28"/>
              </w:rPr>
              <w:t xml:space="preserve"> «Планирование ГИ</w:t>
            </w:r>
            <w:proofErr w:type="gramStart"/>
            <w:r w:rsidRPr="000C064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C0642">
              <w:rPr>
                <w:rFonts w:ascii="Times New Roman" w:hAnsi="Times New Roman" w:cs="Times New Roman"/>
                <w:sz w:val="28"/>
                <w:szCs w:val="28"/>
              </w:rPr>
              <w:t>ЕГЭ)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06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инструктивных материалов по работе с программным обеспечением;</w:t>
            </w:r>
          </w:p>
          <w:p w:rsidR="009D4C22" w:rsidRPr="009D4C22" w:rsidRDefault="009D4C22" w:rsidP="009D4C2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56">
              <w:rPr>
                <w:rFonts w:ascii="Times New Roman" w:hAnsi="Times New Roman" w:cs="Times New Roman"/>
                <w:sz w:val="28"/>
                <w:szCs w:val="28"/>
              </w:rPr>
              <w:t>внесение в РИС сведений о МОУО, выпускниках прошлых лет, обучающихся СПО – участниках итогового сочинения (изложения) в соответствии с региональным графиком;</w:t>
            </w:r>
          </w:p>
          <w:p w:rsidR="00B6134A" w:rsidRDefault="00B6134A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консолидацию </w:t>
            </w:r>
            <w:r w:rsidR="00726122">
              <w:rPr>
                <w:rFonts w:ascii="Times New Roman" w:hAnsi="Times New Roman" w:cs="Times New Roman"/>
                <w:sz w:val="28"/>
                <w:szCs w:val="28"/>
              </w:rPr>
              <w:t>от подведомственных ОО и передачу в РЦОИ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122">
              <w:rPr>
                <w:rFonts w:ascii="Times New Roman" w:hAnsi="Times New Roman" w:cs="Times New Roman"/>
                <w:sz w:val="28"/>
                <w:szCs w:val="28"/>
              </w:rPr>
              <w:t xml:space="preserve">об ОО, МОУО, участниках итогового сочинения (изложения) </w:t>
            </w:r>
            <w:r w:rsidR="00726122" w:rsidRPr="00B6134A">
              <w:rPr>
                <w:rFonts w:ascii="Times New Roman" w:hAnsi="Times New Roman" w:cs="Times New Roman"/>
                <w:sz w:val="28"/>
                <w:szCs w:val="28"/>
              </w:rPr>
              <w:t>по каналу защищенного взаимодействия</w:t>
            </w:r>
            <w:r w:rsidR="00F37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CF0" w:rsidRPr="002F52B8">
              <w:rPr>
                <w:rFonts w:ascii="Times New Roman" w:eastAsia="Calibri" w:hAnsi="Times New Roman" w:cs="Times New Roman"/>
                <w:sz w:val="28"/>
                <w:szCs w:val="26"/>
                <w:lang w:eastAsia="ru-RU"/>
              </w:rPr>
              <w:t>автоматизированной системы «АРМ Государственная (итоговая) аттестация выпускников»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BD7574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="00C566D0" w:rsidRPr="00BD757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D46E40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0B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бланков итогового сочинения (изложения), </w:t>
            </w:r>
            <w:r w:rsidR="005940BC">
              <w:rPr>
                <w:rFonts w:ascii="Times New Roman" w:hAnsi="Times New Roman" w:cs="Times New Roman"/>
                <w:sz w:val="28"/>
                <w:szCs w:val="28"/>
              </w:rPr>
              <w:t xml:space="preserve">отчетных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форм, инструкций не </w:t>
            </w:r>
            <w:proofErr w:type="gramStart"/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чем за день до проведения итогового сочинения (изложения)</w:t>
            </w:r>
            <w:r w:rsidR="00D46E40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BD7574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техническую подготовку мест </w:t>
            </w:r>
            <w:r w:rsidR="001358F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(изложения);</w:t>
            </w:r>
          </w:p>
          <w:p w:rsidR="00CD6C52" w:rsidRPr="004B0A1F" w:rsidRDefault="00CD6C52" w:rsidP="00AF3D3F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1F">
              <w:rPr>
                <w:rFonts w:ascii="Times New Roman" w:hAnsi="Times New Roman" w:cs="Times New Roman"/>
                <w:sz w:val="28"/>
                <w:szCs w:val="28"/>
              </w:rPr>
              <w:t>оборудовани</w:t>
            </w:r>
            <w:r w:rsidR="000D2225" w:rsidRPr="004B0A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D3F" w:rsidRPr="004B0A1F">
              <w:rPr>
                <w:rFonts w:ascii="Times New Roman" w:hAnsi="Times New Roman" w:cs="Times New Roman"/>
                <w:sz w:val="28"/>
                <w:szCs w:val="28"/>
              </w:rPr>
              <w:t xml:space="preserve">каждой аудитории с количеством участников 10 и менее человек </w:t>
            </w:r>
            <w:r w:rsidR="00792740">
              <w:rPr>
                <w:rFonts w:ascii="Times New Roman" w:hAnsi="Times New Roman" w:cs="Times New Roman"/>
                <w:sz w:val="28"/>
                <w:szCs w:val="28"/>
              </w:rPr>
              <w:t xml:space="preserve">системами </w:t>
            </w:r>
            <w:r w:rsidR="00AF3D3F" w:rsidRPr="004B0A1F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видеонаблюдения в режиме </w:t>
            </w:r>
            <w:proofErr w:type="spellStart"/>
            <w:r w:rsidR="00AF3D3F" w:rsidRPr="004B0A1F">
              <w:rPr>
                <w:rFonts w:ascii="Times New Roman" w:hAnsi="Times New Roman" w:cs="Times New Roman"/>
                <w:sz w:val="28"/>
                <w:szCs w:val="28"/>
              </w:rPr>
              <w:t>off-line</w:t>
            </w:r>
            <w:proofErr w:type="spellEnd"/>
            <w:r w:rsidR="00AF3D3F" w:rsidRPr="004B0A1F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проведения итогового сочинения (изложения);</w:t>
            </w:r>
          </w:p>
          <w:p w:rsidR="00CD6C52" w:rsidRDefault="00EC7991" w:rsidP="00436BA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116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r w:rsidR="00CD6C52" w:rsidRPr="00CA0116">
              <w:rPr>
                <w:rFonts w:ascii="Times New Roman" w:hAnsi="Times New Roman" w:cs="Times New Roman"/>
                <w:sz w:val="28"/>
                <w:szCs w:val="28"/>
              </w:rPr>
              <w:t xml:space="preserve"> бланков участников итогового сочинения</w:t>
            </w:r>
            <w:r w:rsidRPr="00CA0116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</w:t>
            </w:r>
            <w:r w:rsidR="00CA0116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ОО</w:t>
            </w:r>
            <w:r w:rsidR="00BD093B" w:rsidRPr="00BD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093B" w:rsidRPr="00BD093B">
              <w:rPr>
                <w:rFonts w:ascii="Times New Roman" w:hAnsi="Times New Roman" w:cs="Times New Roman"/>
                <w:sz w:val="28"/>
                <w:szCs w:val="28"/>
              </w:rPr>
              <w:t>кроме г. Иванов</w:t>
            </w:r>
            <w:r w:rsidR="00BD093B" w:rsidRPr="0043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7D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0A1F">
              <w:rPr>
                <w:rFonts w:ascii="Times New Roman" w:hAnsi="Times New Roman" w:cs="Times New Roman"/>
                <w:sz w:val="28"/>
                <w:szCs w:val="28"/>
              </w:rPr>
              <w:t>, отчетных</w:t>
            </w:r>
            <w:r w:rsidRPr="00CA0116">
              <w:rPr>
                <w:rFonts w:ascii="Times New Roman" w:hAnsi="Times New Roman" w:cs="Times New Roman"/>
                <w:sz w:val="28"/>
                <w:szCs w:val="28"/>
              </w:rPr>
              <w:t xml:space="preserve"> форм в РЦОИ</w:t>
            </w:r>
            <w:r w:rsidR="004709D2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проведения итогового сочинения (изложения)</w:t>
            </w:r>
            <w:r w:rsidR="00D4521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региональным графиком</w:t>
            </w:r>
            <w:r w:rsidR="00292D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D64" w:rsidRDefault="00292D64" w:rsidP="0004551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F3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полученными результатами</w:t>
            </w:r>
            <w:r w:rsidR="00DA3F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3FA5" w:rsidRPr="00007F97" w:rsidRDefault="001D1C10" w:rsidP="0004551E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97">
              <w:rPr>
                <w:rFonts w:ascii="Times New Roman" w:hAnsi="Times New Roman" w:cs="Times New Roman"/>
                <w:sz w:val="28"/>
                <w:szCs w:val="28"/>
              </w:rPr>
              <w:t xml:space="preserve">до 20 декабря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A3FA5" w:rsidRPr="00007F97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проведения 6 декабря 2023 года;</w:t>
            </w:r>
          </w:p>
          <w:p w:rsidR="00DA3FA5" w:rsidRPr="00007F97" w:rsidRDefault="001D1C10" w:rsidP="0004551E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97">
              <w:rPr>
                <w:rFonts w:ascii="Times New Roman" w:hAnsi="Times New Roman" w:cs="Times New Roman"/>
                <w:sz w:val="28"/>
                <w:szCs w:val="28"/>
              </w:rPr>
              <w:t xml:space="preserve">до 21 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  <w:r w:rsidR="00DA3FA5" w:rsidRPr="00007F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 w:rsidR="00DA3FA5" w:rsidRPr="00007F97"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7 февраля 2024 года</w:t>
            </w:r>
            <w:r w:rsidR="00DA3FA5" w:rsidRPr="00007F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D64" w:rsidRPr="00292D64" w:rsidRDefault="004B0A1F" w:rsidP="0004551E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97">
              <w:rPr>
                <w:rFonts w:ascii="Times New Roman" w:hAnsi="Times New Roman" w:cs="Times New Roman"/>
                <w:sz w:val="28"/>
                <w:szCs w:val="28"/>
              </w:rPr>
              <w:t xml:space="preserve">до 22 апреля 2024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A3FA5" w:rsidRPr="00007F97">
              <w:rPr>
                <w:rFonts w:ascii="Times New Roman" w:hAnsi="Times New Roman" w:cs="Times New Roman"/>
                <w:sz w:val="28"/>
                <w:szCs w:val="28"/>
              </w:rPr>
              <w:t xml:space="preserve">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DA3FA5" w:rsidRPr="00007F97">
              <w:rPr>
                <w:rFonts w:ascii="Times New Roman" w:hAnsi="Times New Roman" w:cs="Times New Roman"/>
                <w:sz w:val="28"/>
                <w:szCs w:val="28"/>
              </w:rPr>
              <w:t>10 апреля 2024 года</w:t>
            </w:r>
            <w:r w:rsidR="00292D64" w:rsidRPr="00007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79" w:rsidRPr="00BD7574" w:rsidRDefault="00F31E2A" w:rsidP="008E4AB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BB4279" w:rsidRPr="00BD757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0852" w:rsidRPr="0004551E" w:rsidRDefault="00F10852" w:rsidP="00F108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8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отбор и подготовку специалистов, входящих в состав комиссии по проведению итогового сочинения (изложения) </w:t>
            </w:r>
            <w:r w:rsidRPr="0004551E">
              <w:rPr>
                <w:rFonts w:ascii="Times New Roman" w:hAnsi="Times New Roman" w:cs="Times New Roman"/>
                <w:sz w:val="28"/>
                <w:szCs w:val="28"/>
              </w:rPr>
              <w:t>в соответствии с инструктивными д</w:t>
            </w:r>
            <w:r w:rsidR="0051164C" w:rsidRPr="000455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551E">
              <w:rPr>
                <w:rFonts w:ascii="Times New Roman" w:hAnsi="Times New Roman" w:cs="Times New Roman"/>
                <w:sz w:val="28"/>
                <w:szCs w:val="28"/>
              </w:rPr>
              <w:t>кументами</w:t>
            </w:r>
            <w:r w:rsidR="0051164C" w:rsidRPr="000455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08B" w:rsidRDefault="0010008B" w:rsidP="0004551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8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10008B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10008B">
              <w:rPr>
                <w:rFonts w:ascii="Times New Roman" w:hAnsi="Times New Roman" w:cs="Times New Roman"/>
                <w:sz w:val="28"/>
                <w:szCs w:val="28"/>
              </w:rPr>
              <w:t xml:space="preserve"> чем за две недели до проведения итогового сочинения (изложения) </w:t>
            </w:r>
            <w:r w:rsidR="0004551E" w:rsidRPr="0004551E">
              <w:rPr>
                <w:rFonts w:ascii="Times New Roman" w:hAnsi="Times New Roman" w:cs="Times New Roman"/>
                <w:sz w:val="28"/>
                <w:szCs w:val="28"/>
              </w:rPr>
              <w:t>направля</w:t>
            </w:r>
            <w:r w:rsidR="0004551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4551E" w:rsidRPr="0004551E">
              <w:rPr>
                <w:rFonts w:ascii="Times New Roman" w:hAnsi="Times New Roman" w:cs="Times New Roman"/>
                <w:sz w:val="28"/>
                <w:szCs w:val="28"/>
              </w:rPr>
              <w:t xml:space="preserve">т информацию о кандидатурах в </w:t>
            </w:r>
            <w:r w:rsidR="0004551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для формирования </w:t>
            </w:r>
            <w:r w:rsidR="0004551E" w:rsidRPr="0004551E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</w:t>
            </w:r>
            <w:r w:rsidRPr="0004551E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="0004551E" w:rsidRPr="0004551E">
              <w:rPr>
                <w:rFonts w:ascii="Times New Roman" w:hAnsi="Times New Roman" w:cs="Times New Roman"/>
                <w:sz w:val="28"/>
                <w:szCs w:val="28"/>
              </w:rPr>
              <w:t xml:space="preserve">и проверке </w:t>
            </w:r>
            <w:r w:rsidRPr="00045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итогового сочинения (изложения);</w:t>
            </w:r>
          </w:p>
          <w:p w:rsidR="0004551E" w:rsidRPr="0004551E" w:rsidRDefault="0004551E" w:rsidP="0004551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издают локальные нормативные акты о проведении</w:t>
            </w:r>
            <w:r w:rsidRPr="0010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(изложения), составе </w:t>
            </w:r>
            <w:r w:rsidRPr="0004551E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551E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итогового сочинения (изложения)</w:t>
            </w:r>
            <w:r w:rsidR="006E347E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6BA4" w:rsidRPr="006A76C9" w:rsidRDefault="00436BA4" w:rsidP="00436BA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6C9">
              <w:rPr>
                <w:rFonts w:ascii="Times New Roman" w:hAnsi="Times New Roman" w:cs="Times New Roman"/>
                <w:sz w:val="28"/>
                <w:szCs w:val="28"/>
              </w:rPr>
              <w:t>обеспечивают внесение в РИС сведений об ОО, выпускниках текущего года</w:t>
            </w:r>
            <w:r w:rsidR="006A76C9" w:rsidRPr="006A76C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A76C9">
              <w:rPr>
                <w:rFonts w:ascii="Times New Roman" w:hAnsi="Times New Roman" w:cs="Times New Roman"/>
                <w:sz w:val="28"/>
                <w:szCs w:val="28"/>
              </w:rPr>
              <w:t>участниках итогового сочинения (изложения)</w:t>
            </w:r>
            <w:r w:rsidR="008A1AA2" w:rsidRPr="006A76C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региональным графиком</w:t>
            </w:r>
            <w:r w:rsidRPr="006A76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18C4" w:rsidRDefault="005918C4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информируют </w:t>
            </w:r>
            <w:r w:rsidR="00920E4E">
              <w:rPr>
                <w:rFonts w:ascii="Times New Roman" w:hAnsi="Times New Roman" w:cs="Times New Roman"/>
                <w:sz w:val="28"/>
                <w:szCs w:val="28"/>
              </w:rPr>
              <w:t>работнико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в, привлекаемых к проведению </w:t>
            </w:r>
            <w:r w:rsidR="0026391E">
              <w:rPr>
                <w:rFonts w:ascii="Times New Roman" w:hAnsi="Times New Roman" w:cs="Times New Roman"/>
                <w:sz w:val="28"/>
                <w:szCs w:val="28"/>
              </w:rPr>
              <w:t xml:space="preserve">и проверке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(изложения), о порядке проведения и проверки итогового сочинения (изложения) на территории Ивановской области, установленном Департаментом образования;</w:t>
            </w:r>
          </w:p>
          <w:p w:rsidR="00872E1B" w:rsidRPr="004B4EAF" w:rsidRDefault="00872E1B" w:rsidP="00872E1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E1B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информируют 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872E1B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Департаментом образования</w:t>
            </w:r>
            <w:r w:rsidRPr="00872E1B">
              <w:rPr>
                <w:rFonts w:ascii="Times New Roman" w:hAnsi="Times New Roman" w:cs="Times New Roman"/>
                <w:sz w:val="28"/>
                <w:szCs w:val="28"/>
              </w:rPr>
              <w:t xml:space="preserve">, об основаниях для удаления с итогового сочинения (изложения), </w:t>
            </w:r>
            <w:r w:rsidR="006217F1" w:rsidRPr="00872E1B">
              <w:rPr>
                <w:rFonts w:ascii="Times New Roman" w:hAnsi="Times New Roman" w:cs="Times New Roman"/>
                <w:sz w:val="28"/>
                <w:szCs w:val="28"/>
              </w:rPr>
              <w:t>о ведении во время проведения итогового сочинения (изложения) видеозаписи</w:t>
            </w:r>
            <w:r w:rsidR="006A76C9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ведения видеозаписи)</w:t>
            </w:r>
            <w:r w:rsidR="006217F1" w:rsidRPr="00872E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2E1B">
              <w:rPr>
                <w:rFonts w:ascii="Times New Roman" w:hAnsi="Times New Roman" w:cs="Times New Roman"/>
                <w:sz w:val="28"/>
                <w:szCs w:val="28"/>
              </w:rPr>
              <w:t>об организации перепроверки отдельных сочинений (изложений),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</w:t>
            </w:r>
            <w:r w:rsidR="003232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232E4" w:rsidRPr="004B4EAF">
              <w:rPr>
                <w:rFonts w:ascii="Times New Roman" w:hAnsi="Times New Roman" w:cs="Times New Roman"/>
                <w:sz w:val="28"/>
                <w:szCs w:val="28"/>
              </w:rPr>
              <w:t>экстернами</w:t>
            </w:r>
            <w:r w:rsidRPr="004B4E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32E4" w:rsidRPr="004B4EAF" w:rsidRDefault="003232E4" w:rsidP="00872E1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EAF">
              <w:rPr>
                <w:rFonts w:ascii="Times New Roman" w:hAnsi="Times New Roman" w:cs="Times New Roman"/>
                <w:sz w:val="28"/>
                <w:szCs w:val="28"/>
              </w:rPr>
              <w:t>под подпись организуют ознакомление обучающихся, экстернов и их родителей (законных представителей) с Памяткой о порядке проведения итогового сочинения (изложения)</w:t>
            </w:r>
            <w:r w:rsidR="00855A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4279" w:rsidRPr="00BD7574" w:rsidRDefault="00BB4279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организу</w:t>
            </w:r>
            <w:r w:rsidR="00207DBC" w:rsidRPr="00BD757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т проведение итогового сочинения (изложения</w:t>
            </w:r>
            <w:r w:rsidR="00741F76">
              <w:rPr>
                <w:rFonts w:ascii="Times New Roman" w:hAnsi="Times New Roman" w:cs="Times New Roman"/>
                <w:sz w:val="28"/>
                <w:szCs w:val="28"/>
              </w:rPr>
              <w:t>) в соответствии с инструктивными материалами, утвержденными приказами Департамента образования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453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выделяют помещение для технического специалиста, оборудованное телефонной связью, принтером, персональным компьютером с выходом в сеть «Интернет» и с необходимым программным обеспечением для получения комплектов тем итогового сочинения (текстов изложени</w:t>
            </w:r>
            <w:r w:rsidR="00091867" w:rsidRPr="00BD75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37CF0" w:rsidRPr="00BD7574" w:rsidRDefault="00F37CF0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день до проведения итогового сочинения (изложения) обеспечивают </w:t>
            </w:r>
            <w:r w:rsidRPr="0082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проверку работоспособности канала защищенного взаимодействия автоматизированной системы «АРМ Государственная (итоговая) аттестация выпускников»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6453" w:rsidRPr="00BD7574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оборудуют</w:t>
            </w:r>
            <w:r w:rsidR="00214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F15" w:rsidRPr="004B0A1F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="00214F15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214F15" w:rsidRPr="004B0A1F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</w:t>
            </w:r>
            <w:r w:rsidR="00214F15">
              <w:rPr>
                <w:rFonts w:ascii="Times New Roman" w:hAnsi="Times New Roman" w:cs="Times New Roman"/>
                <w:sz w:val="28"/>
                <w:szCs w:val="28"/>
              </w:rPr>
              <w:t>ю проведения</w:t>
            </w:r>
            <w:r w:rsidR="00214F15" w:rsidRPr="004B0A1F">
              <w:rPr>
                <w:rFonts w:ascii="Times New Roman" w:hAnsi="Times New Roman" w:cs="Times New Roman"/>
                <w:sz w:val="28"/>
                <w:szCs w:val="28"/>
              </w:rPr>
              <w:t xml:space="preserve"> с количеством участников 10 и менее человек </w:t>
            </w:r>
            <w:r w:rsidR="00792740">
              <w:rPr>
                <w:rFonts w:ascii="Times New Roman" w:hAnsi="Times New Roman" w:cs="Times New Roman"/>
                <w:sz w:val="28"/>
                <w:szCs w:val="28"/>
              </w:rPr>
              <w:t>системами</w:t>
            </w:r>
            <w:r w:rsidR="00214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F15" w:rsidRPr="004B0A1F">
              <w:rPr>
                <w:rFonts w:ascii="Times New Roman" w:hAnsi="Times New Roman" w:cs="Times New Roman"/>
                <w:sz w:val="28"/>
                <w:szCs w:val="28"/>
              </w:rPr>
              <w:t>видеонаблюдения</w:t>
            </w:r>
            <w:r w:rsidR="00214F15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</w:t>
            </w:r>
            <w:r w:rsidR="00214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="00214F15" w:rsidRPr="00214F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4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453" w:rsidRPr="00BD7574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соответствии с данной </w:t>
            </w:r>
            <w:r w:rsidR="00AF09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хемой комплект материалов для проведения итогового сочинения (изложения): бланки, инструкции, формы;</w:t>
            </w:r>
          </w:p>
          <w:p w:rsidR="00C566D0" w:rsidRPr="00BD7574" w:rsidRDefault="00C566D0" w:rsidP="00C566D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темы сочинения (тексты изложения) </w:t>
            </w:r>
            <w:r w:rsidR="003E6C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обеспеч</w:t>
            </w:r>
            <w:r w:rsidR="003E6C3E">
              <w:rPr>
                <w:rFonts w:ascii="Times New Roman" w:hAnsi="Times New Roman" w:cs="Times New Roman"/>
                <w:sz w:val="28"/>
                <w:szCs w:val="28"/>
              </w:rPr>
              <w:t>ением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</w:t>
            </w:r>
            <w:r w:rsidR="00BD45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</w:t>
            </w:r>
            <w:r w:rsidR="003E6C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09AD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обеспечивают участников</w:t>
            </w:r>
            <w:r w:rsidR="00AF0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09AD" w:rsidRDefault="00CB6453" w:rsidP="00AF09AD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AD">
              <w:rPr>
                <w:rFonts w:ascii="Times New Roman" w:hAnsi="Times New Roman" w:cs="Times New Roman"/>
                <w:sz w:val="28"/>
                <w:szCs w:val="28"/>
              </w:rPr>
              <w:t>итогового сочин</w:t>
            </w:r>
            <w:bookmarkStart w:id="5" w:name="_GoBack"/>
            <w:bookmarkEnd w:id="5"/>
            <w:r w:rsidRPr="00AF09AD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 w:rsidR="00AF09AD" w:rsidRPr="00AF09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09A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орфографическими словарями, </w:t>
            </w:r>
          </w:p>
          <w:p w:rsidR="00CB6453" w:rsidRPr="00AF09AD" w:rsidRDefault="00CB6453" w:rsidP="00AF09AD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AD">
              <w:rPr>
                <w:rFonts w:ascii="Times New Roman" w:hAnsi="Times New Roman" w:cs="Times New Roman"/>
                <w:sz w:val="28"/>
                <w:szCs w:val="28"/>
              </w:rPr>
              <w:t>итогового изложения - орфографическими и толковыми словарями;</w:t>
            </w:r>
          </w:p>
          <w:p w:rsidR="00DA7D57" w:rsidRPr="00BD7574" w:rsidRDefault="00DA7D57" w:rsidP="003901E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проводят итоговое сочинение (изложение) для лиц с О</w:t>
            </w:r>
            <w:r w:rsidR="00BD4513">
              <w:rPr>
                <w:rFonts w:ascii="Times New Roman" w:hAnsi="Times New Roman" w:cs="Times New Roman"/>
                <w:sz w:val="28"/>
                <w:szCs w:val="28"/>
              </w:rPr>
              <w:t>ВЗ, детей-инвалидов и инвалидов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их психофизических особенностей; </w:t>
            </w:r>
          </w:p>
          <w:p w:rsidR="000A3F3A" w:rsidRPr="000E1F8D" w:rsidRDefault="00CB6453" w:rsidP="002510E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8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передачу бланков участников итогового сочинения (изложения), форм и протоколов </w:t>
            </w:r>
            <w:r w:rsidR="00FD791E" w:rsidRPr="000E1F8D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  <w:r w:rsidRPr="000E1F8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="00436BA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</w:t>
            </w:r>
            <w:r w:rsidRPr="000E1F8D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 (изложения)</w:t>
            </w:r>
            <w:r w:rsidR="00FD791E" w:rsidRPr="000E1F8D">
              <w:rPr>
                <w:rFonts w:ascii="Times New Roman" w:hAnsi="Times New Roman" w:cs="Times New Roman"/>
                <w:sz w:val="28"/>
                <w:szCs w:val="28"/>
              </w:rPr>
              <w:t xml:space="preserve"> в РЦОИ</w:t>
            </w:r>
            <w:r w:rsidR="000E1F8D" w:rsidRPr="000E1F8D">
              <w:rPr>
                <w:rFonts w:ascii="Times New Roman" w:hAnsi="Times New Roman" w:cs="Times New Roman"/>
                <w:sz w:val="28"/>
                <w:szCs w:val="28"/>
              </w:rPr>
              <w:t>/МОУО;</w:t>
            </w:r>
          </w:p>
          <w:p w:rsidR="00CB6453" w:rsidRDefault="00F93C78" w:rsidP="002510E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F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ознакомление участников с </w:t>
            </w:r>
            <w:r w:rsidR="00EF7C94">
              <w:rPr>
                <w:rFonts w:ascii="Times New Roman" w:hAnsi="Times New Roman" w:cs="Times New Roman"/>
                <w:sz w:val="28"/>
                <w:szCs w:val="28"/>
              </w:rPr>
              <w:t>полученными результатами</w:t>
            </w:r>
          </w:p>
          <w:p w:rsidR="00DA3FA5" w:rsidRPr="00DA3FA5" w:rsidRDefault="006972E8" w:rsidP="00DA3FA5">
            <w:pPr>
              <w:pStyle w:val="ad"/>
              <w:widowControl w:val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FA5">
              <w:rPr>
                <w:rFonts w:ascii="Times New Roman" w:hAnsi="Times New Roman" w:cs="Times New Roman"/>
                <w:sz w:val="28"/>
                <w:szCs w:val="28"/>
              </w:rPr>
              <w:t xml:space="preserve">до 20 декабря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A3FA5" w:rsidRPr="00DA3FA5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проведения 6 декабря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A3FA5" w:rsidRPr="00DA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FA5" w:rsidRPr="00DA3FA5" w:rsidRDefault="006972E8" w:rsidP="00DA3FA5">
            <w:pPr>
              <w:pStyle w:val="ad"/>
              <w:widowControl w:val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FA5">
              <w:rPr>
                <w:rFonts w:ascii="Times New Roman" w:hAnsi="Times New Roman" w:cs="Times New Roman"/>
                <w:sz w:val="28"/>
                <w:szCs w:val="28"/>
              </w:rPr>
              <w:t xml:space="preserve">до 21 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года для</w:t>
            </w:r>
            <w:r w:rsidR="00DA3FA5" w:rsidRPr="00DA3FA5">
              <w:rPr>
                <w:rFonts w:ascii="Times New Roman" w:hAnsi="Times New Roman" w:cs="Times New Roman"/>
                <w:sz w:val="28"/>
                <w:szCs w:val="28"/>
              </w:rPr>
              <w:t xml:space="preserve">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7 февраля 2024 года;</w:t>
            </w:r>
          </w:p>
          <w:p w:rsidR="00EF7C94" w:rsidRPr="00EF7C94" w:rsidRDefault="006972E8" w:rsidP="00DA3FA5">
            <w:pPr>
              <w:pStyle w:val="ad"/>
              <w:widowControl w:val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FA5">
              <w:rPr>
                <w:rFonts w:ascii="Times New Roman" w:hAnsi="Times New Roman" w:cs="Times New Roman"/>
                <w:sz w:val="28"/>
                <w:szCs w:val="28"/>
              </w:rPr>
              <w:t>до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2024 года</w:t>
            </w:r>
            <w:r w:rsidRPr="00DA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FA5" w:rsidRPr="00DA3F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DA3FA5" w:rsidRPr="00DA3FA5">
              <w:rPr>
                <w:rFonts w:ascii="Times New Roman" w:hAnsi="Times New Roman" w:cs="Times New Roman"/>
                <w:sz w:val="28"/>
                <w:szCs w:val="28"/>
              </w:rPr>
              <w:t xml:space="preserve">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DA3FA5" w:rsidRPr="00DA3FA5">
              <w:rPr>
                <w:rFonts w:ascii="Times New Roman" w:hAnsi="Times New Roman" w:cs="Times New Roman"/>
                <w:sz w:val="28"/>
                <w:szCs w:val="28"/>
              </w:rPr>
              <w:t>10 апреля 2024 года</w:t>
            </w:r>
            <w:r w:rsidR="00DA3F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1550" w:rsidRPr="00BD7574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обеспечивают получение копий бланков участников итогового сочинения (изложения) из РЦОИ после завершения проверки</w:t>
            </w:r>
            <w:r w:rsidR="00792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22FD" w:rsidRPr="00BD7574">
              <w:rPr>
                <w:rFonts w:ascii="Times New Roman" w:hAnsi="Times New Roman" w:cs="Times New Roman"/>
                <w:sz w:val="28"/>
                <w:szCs w:val="28"/>
              </w:rPr>
              <w:t>безопасное хранение копий бланков и уничтожение копий бланков сочинения (изложения) в установленном порядке</w:t>
            </w:r>
            <w:r w:rsidR="00F11550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453" w:rsidRPr="00BD4513" w:rsidRDefault="00D3237B" w:rsidP="007922FD">
            <w:pPr>
              <w:pStyle w:val="2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outlineLvl w:val="1"/>
              <w:rPr>
                <w:szCs w:val="28"/>
              </w:rPr>
            </w:pPr>
            <w:r>
              <w:t xml:space="preserve">под подпись </w:t>
            </w:r>
            <w:r w:rsidR="00F11550" w:rsidRPr="00BD4513">
              <w:t>организуют</w:t>
            </w:r>
            <w:r w:rsidR="00CB6453" w:rsidRPr="00BD4513">
              <w:t xml:space="preserve"> </w:t>
            </w:r>
            <w:r w:rsidR="00F11550" w:rsidRPr="00BD4513">
              <w:t xml:space="preserve">ознакомление обучающихся с </w:t>
            </w:r>
            <w:r w:rsidR="005D2D47" w:rsidRPr="00BD4513">
              <w:t xml:space="preserve">проверенными экспертами </w:t>
            </w:r>
            <w:r w:rsidR="00F11550" w:rsidRPr="00BD4513">
              <w:t>копиями бланков участников итогового сочинения (изложения)</w:t>
            </w:r>
            <w:r w:rsidR="007922FD" w:rsidRPr="00BD4513">
              <w:rPr>
                <w:szCs w:val="28"/>
              </w:rPr>
              <w:t>.</w:t>
            </w:r>
          </w:p>
          <w:p w:rsidR="00313379" w:rsidRPr="00BD7574" w:rsidRDefault="00313379" w:rsidP="008462DE">
            <w:pPr>
              <w:pStyle w:val="1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bookmarkStart w:id="6" w:name="_Toc494819146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6. Порядок сбора сведений </w:t>
            </w:r>
            <w:r w:rsidR="00213B24"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об участниках 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итогового сочинения (изложения)</w:t>
            </w:r>
            <w:bookmarkEnd w:id="6"/>
          </w:p>
          <w:p w:rsidR="009E24B7" w:rsidRPr="00671B02" w:rsidRDefault="002A1218" w:rsidP="009E24B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BD7574">
              <w:rPr>
                <w:bCs/>
                <w:color w:val="auto"/>
                <w:sz w:val="28"/>
                <w:szCs w:val="28"/>
              </w:rPr>
              <w:t>6</w:t>
            </w:r>
            <w:r w:rsidR="008A4474" w:rsidRPr="00BD7574">
              <w:rPr>
                <w:bCs/>
                <w:color w:val="auto"/>
                <w:sz w:val="28"/>
                <w:szCs w:val="28"/>
              </w:rPr>
              <w:t xml:space="preserve">.1. </w:t>
            </w:r>
            <w:r w:rsidR="008A4474" w:rsidRPr="00BD7574">
              <w:rPr>
                <w:color w:val="auto"/>
                <w:sz w:val="28"/>
                <w:szCs w:val="28"/>
              </w:rPr>
              <w:t>Сведения об участниках итогового сочинения (изложения) вн</w:t>
            </w:r>
            <w:r w:rsidR="008F2E49">
              <w:rPr>
                <w:color w:val="auto"/>
                <w:sz w:val="28"/>
                <w:szCs w:val="28"/>
              </w:rPr>
              <w:t xml:space="preserve">осятся </w:t>
            </w:r>
            <w:r w:rsidR="00E126FC">
              <w:rPr>
                <w:color w:val="auto"/>
                <w:sz w:val="28"/>
                <w:szCs w:val="28"/>
              </w:rPr>
              <w:t>Р</w:t>
            </w:r>
            <w:r w:rsidR="008A4474" w:rsidRPr="00BD7574">
              <w:rPr>
                <w:color w:val="auto"/>
                <w:sz w:val="28"/>
                <w:szCs w:val="28"/>
              </w:rPr>
              <w:t>ЦОИ в РИС</w:t>
            </w:r>
            <w:r w:rsidR="009E24B7" w:rsidRPr="00BD7574">
              <w:rPr>
                <w:color w:val="auto"/>
                <w:sz w:val="28"/>
                <w:szCs w:val="28"/>
              </w:rPr>
              <w:t xml:space="preserve">. Состав сведений и сроки их внесения в РИС утверждены приказом </w:t>
            </w:r>
            <w:proofErr w:type="spellStart"/>
            <w:r w:rsidR="009E24B7" w:rsidRPr="004B4EAF">
              <w:rPr>
                <w:color w:val="auto"/>
                <w:sz w:val="28"/>
                <w:szCs w:val="28"/>
              </w:rPr>
              <w:t>Рособрнадзора</w:t>
            </w:r>
            <w:proofErr w:type="spellEnd"/>
            <w:r w:rsidR="009E24B7" w:rsidRPr="004B4EAF">
              <w:rPr>
                <w:color w:val="auto"/>
                <w:sz w:val="28"/>
                <w:szCs w:val="28"/>
              </w:rPr>
              <w:t xml:space="preserve"> от </w:t>
            </w:r>
            <w:r w:rsidR="00664E46" w:rsidRPr="004B4EAF">
              <w:rPr>
                <w:color w:val="auto"/>
                <w:sz w:val="28"/>
                <w:szCs w:val="28"/>
              </w:rPr>
              <w:t>11</w:t>
            </w:r>
            <w:r w:rsidR="00664E46" w:rsidRPr="00671B02">
              <w:rPr>
                <w:color w:val="auto"/>
                <w:sz w:val="28"/>
                <w:szCs w:val="28"/>
              </w:rPr>
              <w:t>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 (зарегистрирован в Минюсте России 01.09.2021 № 64829).</w:t>
            </w:r>
          </w:p>
          <w:p w:rsidR="009E24B7" w:rsidRPr="00BD7574" w:rsidRDefault="009E24B7" w:rsidP="00FB28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02">
              <w:rPr>
                <w:rFonts w:ascii="Times New Roman" w:hAnsi="Times New Roman" w:cs="Times New Roman"/>
                <w:sz w:val="28"/>
                <w:szCs w:val="28"/>
              </w:rPr>
              <w:t>6.2. Сведения об участниках итогового сочинени</w:t>
            </w:r>
            <w:r w:rsidR="007C63A7" w:rsidRPr="00671B02">
              <w:rPr>
                <w:rFonts w:ascii="Times New Roman" w:hAnsi="Times New Roman" w:cs="Times New Roman"/>
                <w:sz w:val="28"/>
                <w:szCs w:val="28"/>
              </w:rPr>
              <w:t>я (изложения), являющих</w:t>
            </w:r>
            <w:r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ся выпускниками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года, </w:t>
            </w:r>
            <w:r w:rsidR="002C50FD">
              <w:rPr>
                <w:rFonts w:ascii="Times New Roman" w:hAnsi="Times New Roman" w:cs="Times New Roman"/>
                <w:sz w:val="28"/>
                <w:szCs w:val="28"/>
              </w:rPr>
              <w:t xml:space="preserve">экстернами, лицами со справкой об обучении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предоставляют </w:t>
            </w:r>
            <w:r w:rsidR="00E126F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, в которых обучающиеся получают среднее общее образование</w:t>
            </w:r>
            <w:r w:rsidR="003E1B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r w:rsidR="002C50FD" w:rsidRPr="004248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либ</w:t>
            </w:r>
            <w:r w:rsidR="002C50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 зачислены для прохождения ГИА</w:t>
            </w:r>
            <w:r w:rsidR="003E1B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5875" w:rsidRDefault="002A1218" w:rsidP="00A4496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B2886" w:rsidRPr="00BD757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A4496B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587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r w:rsidR="00745875" w:rsidRPr="00BA6776">
              <w:rPr>
                <w:rFonts w:ascii="Times New Roman" w:hAnsi="Times New Roman" w:cs="Times New Roman"/>
                <w:sz w:val="28"/>
                <w:szCs w:val="28"/>
              </w:rPr>
              <w:t>участниках</w:t>
            </w:r>
            <w:r w:rsidR="0074587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сочинения, являющихся 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выпускниками прошлых лет, в том числе иностранных ОО</w:t>
            </w:r>
            <w:r w:rsidR="00745875" w:rsidRPr="00BA67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 xml:space="preserve">мися 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>иностранн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>; обучающи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 xml:space="preserve"> имеющими аттестат о среднем общем образовании; 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>проходящи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образовательным программам среднего 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745875" w:rsidRPr="00B2133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5875" w:rsidRPr="00BA6776">
              <w:rPr>
                <w:rFonts w:ascii="Times New Roman" w:hAnsi="Times New Roman" w:cs="Times New Roman"/>
                <w:sz w:val="28"/>
                <w:szCs w:val="28"/>
              </w:rPr>
              <w:t xml:space="preserve">кроме </w:t>
            </w:r>
            <w:r w:rsidR="00745875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745875" w:rsidRPr="00BA6776">
              <w:rPr>
                <w:rFonts w:ascii="Times New Roman" w:hAnsi="Times New Roman" w:cs="Times New Roman"/>
                <w:sz w:val="28"/>
                <w:szCs w:val="28"/>
              </w:rPr>
              <w:t>, находящихся в городе Иваново)</w:t>
            </w:r>
            <w:r w:rsidR="0074587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предоставляют МОУО</w:t>
            </w:r>
            <w:r w:rsidR="0074587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B4831" w:rsidRDefault="00745875" w:rsidP="007458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</w:t>
            </w:r>
            <w:r w:rsidR="003B483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r w:rsidR="003B4831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участниках</w:t>
            </w:r>
            <w:r w:rsidR="003B483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831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сочинения, являющихся </w:t>
            </w:r>
            <w:r w:rsidR="003B4831" w:rsidRPr="00B21334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3B4831">
              <w:rPr>
                <w:rFonts w:ascii="Times New Roman" w:hAnsi="Times New Roman" w:cs="Times New Roman"/>
                <w:sz w:val="28"/>
                <w:szCs w:val="28"/>
              </w:rPr>
              <w:t>мис</w:t>
            </w:r>
            <w:r w:rsidR="003B4831" w:rsidRPr="00B2133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3B4831">
              <w:rPr>
                <w:rFonts w:ascii="Times New Roman" w:hAnsi="Times New Roman" w:cs="Times New Roman"/>
                <w:sz w:val="28"/>
                <w:szCs w:val="28"/>
              </w:rPr>
              <w:t xml:space="preserve">СПО, </w:t>
            </w:r>
            <w:r w:rsidR="003B4831" w:rsidRPr="00E4133F">
              <w:rPr>
                <w:rFonts w:ascii="Times New Roman" w:hAnsi="Times New Roman" w:cs="Times New Roman"/>
                <w:sz w:val="28"/>
                <w:szCs w:val="28"/>
              </w:rPr>
              <w:t>заверша</w:t>
            </w:r>
            <w:r w:rsidR="003B4831">
              <w:rPr>
                <w:rFonts w:ascii="Times New Roman" w:hAnsi="Times New Roman" w:cs="Times New Roman"/>
                <w:sz w:val="28"/>
                <w:szCs w:val="28"/>
              </w:rPr>
              <w:t>ющими/завершившими</w:t>
            </w:r>
            <w:r w:rsidR="003B4831" w:rsidRPr="00E4133F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образовательных программ среднего общего образования </w:t>
            </w:r>
            <w:r w:rsidR="003B4831">
              <w:rPr>
                <w:rFonts w:ascii="Times New Roman" w:hAnsi="Times New Roman" w:cs="Times New Roman"/>
                <w:sz w:val="28"/>
                <w:szCs w:val="28"/>
              </w:rPr>
              <w:t xml:space="preserve">в колледжах города Иваново </w:t>
            </w:r>
            <w:r w:rsidR="003B4831" w:rsidRPr="00BD7574">
              <w:rPr>
                <w:rFonts w:ascii="Times New Roman" w:hAnsi="Times New Roman" w:cs="Times New Roman"/>
                <w:sz w:val="28"/>
                <w:szCs w:val="28"/>
              </w:rPr>
              <w:t>предоставляют</w:t>
            </w:r>
            <w:r w:rsidR="003B4831">
              <w:rPr>
                <w:rFonts w:ascii="Times New Roman" w:hAnsi="Times New Roman" w:cs="Times New Roman"/>
                <w:sz w:val="28"/>
                <w:szCs w:val="28"/>
              </w:rPr>
              <w:t xml:space="preserve"> в РЦОИ</w:t>
            </w:r>
            <w:r w:rsidR="003B483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831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 СПО города Иваново.</w:t>
            </w:r>
          </w:p>
          <w:p w:rsidR="00A4496B" w:rsidRPr="00BD7574" w:rsidRDefault="00A4496B" w:rsidP="00A4496B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7. Порядок передачи материалов и 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 итогового сочинения (изложения)</w:t>
            </w:r>
          </w:p>
          <w:p w:rsidR="009A19E2" w:rsidRDefault="009A19E2" w:rsidP="007D14E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  <w:r w:rsidR="00673952">
              <w:rPr>
                <w:rFonts w:ascii="Times New Roman" w:hAnsi="Times New Roman" w:cs="Times New Roman"/>
                <w:sz w:val="28"/>
                <w:szCs w:val="28"/>
              </w:rPr>
              <w:t>Комплекты бланков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итогового сочинения (изложения) вместе с отчетными </w:t>
            </w:r>
            <w:r w:rsidR="00313379" w:rsidRPr="00665DCF">
              <w:rPr>
                <w:rFonts w:ascii="Times New Roman" w:hAnsi="Times New Roman" w:cs="Times New Roman"/>
                <w:sz w:val="28"/>
                <w:szCs w:val="28"/>
              </w:rPr>
              <w:t>формами для проведения итогового сочинения (изложения)</w:t>
            </w:r>
            <w:r w:rsidRPr="00665DC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материалы)</w:t>
            </w:r>
            <w:r w:rsidR="00BB23FF" w:rsidRPr="00665DCF">
              <w:rPr>
                <w:sz w:val="26"/>
                <w:szCs w:val="26"/>
              </w:rPr>
              <w:t xml:space="preserve"> </w:t>
            </w:r>
            <w:r w:rsidR="00BB23FF" w:rsidRPr="00665DCF">
              <w:rPr>
                <w:rFonts w:ascii="Times New Roman" w:hAnsi="Times New Roman" w:cs="Times New Roman"/>
                <w:sz w:val="28"/>
                <w:szCs w:val="26"/>
              </w:rPr>
              <w:t xml:space="preserve">печатаются и </w:t>
            </w:r>
            <w:r w:rsidR="00631AB5" w:rsidRPr="00665DCF">
              <w:rPr>
                <w:rFonts w:ascii="Times New Roman" w:hAnsi="Times New Roman" w:cs="Times New Roman"/>
                <w:sz w:val="28"/>
                <w:szCs w:val="26"/>
              </w:rPr>
              <w:t xml:space="preserve">передаются </w:t>
            </w:r>
            <w:r w:rsidR="00665DCF" w:rsidRPr="00665DCF">
              <w:rPr>
                <w:rFonts w:ascii="Times New Roman" w:hAnsi="Times New Roman" w:cs="Times New Roman"/>
                <w:sz w:val="28"/>
                <w:szCs w:val="26"/>
              </w:rPr>
              <w:t xml:space="preserve">из </w:t>
            </w:r>
            <w:r w:rsidR="00BB23FF" w:rsidRPr="00665DCF">
              <w:rPr>
                <w:rFonts w:ascii="Times New Roman" w:hAnsi="Times New Roman" w:cs="Times New Roman"/>
                <w:sz w:val="28"/>
                <w:szCs w:val="26"/>
              </w:rPr>
              <w:t>РЦОИ в места проведения итогового сочинения (изложения)</w:t>
            </w:r>
            <w:r w:rsidR="00F229B7" w:rsidRPr="00665DCF">
              <w:rPr>
                <w:rFonts w:ascii="Times New Roman" w:hAnsi="Times New Roman" w:cs="Times New Roman"/>
                <w:sz w:val="28"/>
                <w:szCs w:val="26"/>
              </w:rPr>
              <w:t>/МОУО</w:t>
            </w:r>
            <w:r w:rsidR="00BB23FF" w:rsidRPr="00665DCF">
              <w:rPr>
                <w:rFonts w:ascii="Times New Roman" w:hAnsi="Times New Roman" w:cs="Times New Roman"/>
                <w:sz w:val="28"/>
                <w:szCs w:val="26"/>
              </w:rPr>
              <w:t xml:space="preserve"> не позднее чем за день до проведения итогового</w:t>
            </w:r>
            <w:r w:rsidR="00BB23FF" w:rsidRPr="00F229B7">
              <w:rPr>
                <w:rFonts w:ascii="Times New Roman" w:hAnsi="Times New Roman" w:cs="Times New Roman"/>
                <w:sz w:val="28"/>
                <w:szCs w:val="26"/>
              </w:rPr>
              <w:t xml:space="preserve"> сочинения (изложения).</w:t>
            </w:r>
          </w:p>
          <w:p w:rsidR="009A19E2" w:rsidRPr="001163B9" w:rsidRDefault="00E9513A" w:rsidP="009A19E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  <w:r w:rsidR="009A19E2" w:rsidRPr="001163B9">
              <w:rPr>
                <w:rFonts w:ascii="Times New Roman" w:hAnsi="Times New Roman" w:cs="Times New Roman"/>
                <w:sz w:val="28"/>
                <w:szCs w:val="28"/>
              </w:rPr>
              <w:t>РЦОИ обеспечивает</w:t>
            </w:r>
            <w:r w:rsidR="005459C2" w:rsidRPr="0011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3B9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r w:rsidR="005459C2" w:rsidRPr="001163B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  <w:r w:rsidR="0075672A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по акту приема-передачи</w:t>
            </w:r>
            <w:r w:rsidR="009A19E2" w:rsidRPr="001163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19E2" w:rsidRPr="00671B02" w:rsidRDefault="005459C2" w:rsidP="00A65CF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02">
              <w:rPr>
                <w:rFonts w:ascii="Times New Roman" w:hAnsi="Times New Roman" w:cs="Times New Roman"/>
                <w:sz w:val="28"/>
                <w:szCs w:val="28"/>
              </w:rPr>
              <w:t>специалистам</w:t>
            </w:r>
            <w:r w:rsidR="001163B9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МОУО (кроме г.о. Иваново</w:t>
            </w:r>
            <w:r w:rsidR="009A19E2" w:rsidRPr="00671B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45176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для выдачи</w:t>
            </w:r>
            <w:r w:rsidR="00A65CF0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в места проведения </w:t>
            </w:r>
            <w:r w:rsidR="00545176" w:rsidRPr="00671B02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</w:t>
            </w:r>
            <w:r w:rsidR="00A65CF0" w:rsidRPr="0067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9E2" w:rsidRPr="00671B02" w:rsidRDefault="005459C2" w:rsidP="000D2225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671B02" w:rsidRPr="00671B02">
              <w:rPr>
                <w:rFonts w:ascii="Times New Roman" w:hAnsi="Times New Roman" w:cs="Times New Roman"/>
                <w:sz w:val="28"/>
                <w:szCs w:val="28"/>
              </w:rPr>
              <w:t>ОО/</w:t>
            </w:r>
            <w:r w:rsidR="00671B02" w:rsidRPr="00671B02">
              <w:rPr>
                <w:rFonts w:ascii="Times New Roman" w:hAnsi="Times New Roman"/>
                <w:sz w:val="28"/>
                <w:szCs w:val="28"/>
              </w:rPr>
              <w:t xml:space="preserve"> членам комиссии по проведению итогового сочинения (изложения), ответственным за получение бланков итогового сочинения (изложения)</w:t>
            </w:r>
            <w:r w:rsidR="00671B02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ОО </w:t>
            </w:r>
            <w:r w:rsidR="001163B9" w:rsidRPr="00671B02">
              <w:rPr>
                <w:rFonts w:ascii="Times New Roman" w:hAnsi="Times New Roman" w:cs="Times New Roman"/>
                <w:sz w:val="28"/>
                <w:szCs w:val="28"/>
              </w:rPr>
              <w:t>г.о. Иваново</w:t>
            </w:r>
            <w:r w:rsidR="009A19E2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13379" w:rsidRPr="00BD7574" w:rsidRDefault="00313379" w:rsidP="009A19E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 </w:t>
            </w:r>
            <w:r w:rsidRPr="009850C8">
              <w:rPr>
                <w:rFonts w:ascii="Times New Roman" w:hAnsi="Times New Roman" w:cs="Times New Roman"/>
                <w:b/>
                <w:sz w:val="28"/>
                <w:szCs w:val="28"/>
              </w:rPr>
              <w:t>запрещено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, так как все бланки имеют уникальный код работы и распечатываются посредством специализированного программного обеспечения.</w:t>
            </w:r>
          </w:p>
          <w:p w:rsidR="00A65CF0" w:rsidRDefault="00A65CF0" w:rsidP="003752F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5833DC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02B5" w:rsidRPr="007A02B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тем итогового сочинения за 15 минут до проведения итогового сочинения по 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>местному времени размещаются на</w:t>
            </w:r>
            <w:r w:rsidR="004B4EAF" w:rsidRPr="004E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2B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информационном </w:t>
            </w:r>
            <w:r w:rsidR="004B4EAF" w:rsidRPr="004E27E8"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EAF" w:rsidRPr="00A6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topic.rust</w:t>
            </w:r>
            <w:r w:rsidR="004B4EAF" w:rsidRPr="00A6007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 w:rsidR="004B4EAF" w:rsidRPr="00A6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st.ru</w:t>
            </w:r>
            <w:r w:rsidR="007A02B5" w:rsidRPr="007A02B5">
              <w:rPr>
                <w:rFonts w:ascii="Times New Roman" w:hAnsi="Times New Roman" w:cs="Times New Roman"/>
                <w:sz w:val="28"/>
                <w:szCs w:val="28"/>
              </w:rPr>
              <w:t>, ссылка на данный ресурс также размещается на официальном сайте ФГБУ «ФЦТ» (</w:t>
            </w:r>
            <w:r w:rsidR="004748C0">
              <w:rPr>
                <w:rFonts w:ascii="Times New Roman" w:hAnsi="Times New Roman" w:cs="Times New Roman"/>
                <w:sz w:val="28"/>
                <w:szCs w:val="28"/>
              </w:rPr>
              <w:t>http://rustest.ru/</w:t>
            </w:r>
            <w:r w:rsidR="007A02B5" w:rsidRPr="007A02B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B23FF" w:rsidRDefault="00BB23FF" w:rsidP="003752F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возникновения нештатных ситуаций (недоступность или неработоспособность указанного информационного портала, официального сайта) по запросу специалиста </w:t>
            </w:r>
            <w:r w:rsidR="00AF0CC3" w:rsidRPr="00E9513A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ответственного за вопросы, связанные с проведением итогового сочинения (изложения), комплекты тем итогового сочинения направляются ФГБУ «ФЦТ» на электронные адреса указанного специалиста </w:t>
            </w:r>
            <w:r w:rsidR="00AF0CC3" w:rsidRPr="00E9513A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870" w:rsidRPr="00B06116" w:rsidRDefault="00196870" w:rsidP="0019687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Полученный комплект тем итогового сочинения публикуется </w:t>
            </w:r>
            <w:r w:rsidR="007A02B5" w:rsidRPr="00E9513A">
              <w:rPr>
                <w:rFonts w:ascii="Times New Roman" w:hAnsi="Times New Roman" w:cs="Times New Roman"/>
                <w:sz w:val="28"/>
                <w:szCs w:val="28"/>
              </w:rPr>
              <w:t>Департаментом образования и Центром на официальных сайтах (</w:t>
            </w:r>
            <w:hyperlink r:id="rId10" w:history="1">
              <w:r w:rsidR="007A02B5" w:rsidRPr="00E9513A">
                <w:rPr>
                  <w:rFonts w:ascii="Times New Roman" w:hAnsi="Times New Roman" w:cs="Times New Roman"/>
                  <w:sz w:val="28"/>
                </w:rPr>
                <w:t>http://iv-edu.ru/</w:t>
              </w:r>
            </w:hyperlink>
            <w:r w:rsidR="007A02B5" w:rsidRPr="00E9513A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1" w:history="1">
              <w:r w:rsidR="007A02B5" w:rsidRPr="00E9513A">
                <w:rPr>
                  <w:rFonts w:ascii="Times New Roman" w:hAnsi="Times New Roman" w:cs="Times New Roman"/>
                  <w:sz w:val="28"/>
                  <w:szCs w:val="28"/>
                </w:rPr>
                <w:t>http://www.ivege.ru/</w:t>
              </w:r>
            </w:hyperlink>
            <w:r w:rsidR="007A02B5"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>и направляется</w:t>
            </w:r>
            <w:r w:rsidR="007A02B5"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 по каналам защищенного </w:t>
            </w:r>
            <w:r w:rsidR="007A02B5" w:rsidRPr="00E9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</w:t>
            </w:r>
            <w:r w:rsidR="00F37CF0" w:rsidRPr="002F52B8">
              <w:rPr>
                <w:rFonts w:ascii="Times New Roman" w:eastAsia="Calibri" w:hAnsi="Times New Roman" w:cs="Times New Roman"/>
                <w:sz w:val="28"/>
                <w:szCs w:val="26"/>
                <w:lang w:eastAsia="ru-RU"/>
              </w:rPr>
              <w:t xml:space="preserve">автоматизированной системы «АРМ Государственная (итоговая) аттестация выпускников» 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>в места проведения итогового сочинения (изложения) не ранее чем за 15 минут до начала проведения итогового сочинения</w:t>
            </w:r>
            <w:r w:rsidRPr="00B06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CF8" w:rsidRPr="00B06116" w:rsidRDefault="00EE4CF8" w:rsidP="00EE4CF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1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возникновения нештатных ситуаций по запросу ОО </w:t>
            </w:r>
            <w:r w:rsidR="00B06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6116">
              <w:rPr>
                <w:rFonts w:ascii="Times New Roman" w:hAnsi="Times New Roman" w:cs="Times New Roman"/>
                <w:sz w:val="28"/>
                <w:szCs w:val="28"/>
              </w:rPr>
              <w:t xml:space="preserve">(тел. (4932)590171) комплект тем будет направлен РЦОИ в ОО по электронной почте или другим доступным </w:t>
            </w:r>
            <w:r w:rsidRPr="00665DCF"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  <w:r w:rsidR="00826659" w:rsidRPr="00665DCF">
              <w:rPr>
                <w:rFonts w:ascii="Times New Roman" w:hAnsi="Times New Roman" w:cs="Times New Roman"/>
                <w:sz w:val="28"/>
                <w:szCs w:val="28"/>
              </w:rPr>
              <w:t xml:space="preserve"> с обеспечением информационной безопасности</w:t>
            </w:r>
            <w:r w:rsidRPr="0066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13A" w:rsidRPr="00526809" w:rsidRDefault="00E9513A" w:rsidP="00E9513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A">
              <w:rPr>
                <w:rFonts w:ascii="Times New Roman" w:hAnsi="Times New Roman" w:cs="Times New Roman"/>
                <w:sz w:val="28"/>
                <w:szCs w:val="28"/>
              </w:rPr>
              <w:t xml:space="preserve">7.4. Тексты для итогового изложения размещаются ФГБУ «ФЦТ» на технологическом 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портале подготовки и проведения ЕГЭ, находящемся в защищенной корпоративной сети передачи данных ЕГЭ по адресу portal.ege.rustest.ru (IP-адрес - 10.0.6.21), </w:t>
            </w:r>
            <w:r w:rsidR="001E48E0" w:rsidRPr="001E48E0">
              <w:rPr>
                <w:rFonts w:ascii="Times New Roman" w:hAnsi="Times New Roman" w:cs="Times New Roman"/>
                <w:sz w:val="28"/>
                <w:szCs w:val="28"/>
              </w:rPr>
              <w:t>не ран</w:t>
            </w:r>
            <w:r w:rsidR="001E48E0">
              <w:rPr>
                <w:rFonts w:ascii="Times New Roman" w:hAnsi="Times New Roman" w:cs="Times New Roman"/>
                <w:sz w:val="28"/>
                <w:szCs w:val="28"/>
              </w:rPr>
              <w:t xml:space="preserve">ее чем 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за 3 </w:t>
            </w:r>
            <w:r w:rsidR="00D8177D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 дня до </w:t>
            </w:r>
            <w:r w:rsidRPr="00526809">
              <w:rPr>
                <w:rFonts w:ascii="Times New Roman" w:hAnsi="Times New Roman" w:cs="Times New Roman"/>
                <w:sz w:val="28"/>
                <w:szCs w:val="28"/>
              </w:rPr>
              <w:t>проведения итогового изложения.</w:t>
            </w:r>
          </w:p>
          <w:p w:rsidR="00E9513A" w:rsidRPr="00526809" w:rsidRDefault="00E9513A" w:rsidP="00E9513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809">
              <w:rPr>
                <w:rFonts w:ascii="Times New Roman" w:hAnsi="Times New Roman" w:cs="Times New Roman"/>
                <w:sz w:val="28"/>
                <w:szCs w:val="28"/>
              </w:rPr>
              <w:t xml:space="preserve">РЦОИ получает тексты итогового изложения и направляет их в ОО по каналам защищенного взаимодействия </w:t>
            </w:r>
            <w:r w:rsidR="00F37CF0" w:rsidRPr="002F52B8">
              <w:rPr>
                <w:rFonts w:ascii="Times New Roman" w:eastAsia="Calibri" w:hAnsi="Times New Roman" w:cs="Times New Roman"/>
                <w:sz w:val="28"/>
                <w:szCs w:val="26"/>
                <w:lang w:eastAsia="ru-RU"/>
              </w:rPr>
              <w:t xml:space="preserve">автоматизированной системы «АРМ Государственная (итоговая) аттестация выпускников» </w:t>
            </w:r>
            <w:r w:rsidRPr="00526809">
              <w:rPr>
                <w:rFonts w:ascii="Times New Roman" w:hAnsi="Times New Roman" w:cs="Times New Roman"/>
                <w:sz w:val="28"/>
                <w:szCs w:val="28"/>
              </w:rPr>
              <w:t>в день проведения итогового изложения в 8.00.</w:t>
            </w:r>
          </w:p>
          <w:p w:rsidR="00196870" w:rsidRDefault="00526809" w:rsidP="0019687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809">
              <w:rPr>
                <w:rFonts w:ascii="Times New Roman" w:hAnsi="Times New Roman" w:cs="Times New Roman"/>
                <w:sz w:val="28"/>
                <w:szCs w:val="28"/>
              </w:rPr>
              <w:t xml:space="preserve">7.5. </w:t>
            </w:r>
            <w:r w:rsidR="00196870" w:rsidRPr="00526809">
              <w:rPr>
                <w:rFonts w:ascii="Times New Roman" w:hAnsi="Times New Roman" w:cs="Times New Roman"/>
                <w:sz w:val="28"/>
                <w:szCs w:val="28"/>
              </w:rPr>
              <w:t>В местах проведения итогового сочинения (изложения) выделяется помещение, оборудованное телефонной связью, принтером, персональным компьютером с выходом в сеть «Интернет» для получения комплектов тем итогового сочинения (</w:t>
            </w:r>
            <w:r w:rsidR="00196870" w:rsidRPr="00E72B20">
              <w:rPr>
                <w:rFonts w:ascii="Times New Roman" w:hAnsi="Times New Roman" w:cs="Times New Roman"/>
                <w:sz w:val="28"/>
                <w:szCs w:val="28"/>
              </w:rPr>
              <w:t xml:space="preserve">текстов для итогового изложения), техническим оборудованием </w:t>
            </w:r>
            <w:r w:rsidR="00E72B20" w:rsidRPr="00E72B20">
              <w:rPr>
                <w:rFonts w:ascii="Times New Roman" w:hAnsi="Times New Roman" w:cs="Times New Roman"/>
                <w:sz w:val="28"/>
                <w:szCs w:val="28"/>
              </w:rPr>
              <w:t>для проведения печати тем</w:t>
            </w:r>
            <w:r w:rsidR="00196870" w:rsidRPr="00E72B20">
              <w:rPr>
                <w:rFonts w:ascii="Times New Roman" w:hAnsi="Times New Roman" w:cs="Times New Roman"/>
                <w:sz w:val="28"/>
                <w:szCs w:val="28"/>
              </w:rPr>
              <w:t xml:space="preserve"> итоговых сочинений (</w:t>
            </w:r>
            <w:r w:rsidR="00E72B20" w:rsidRPr="00E72B20">
              <w:rPr>
                <w:rFonts w:ascii="Times New Roman" w:hAnsi="Times New Roman" w:cs="Times New Roman"/>
                <w:sz w:val="28"/>
                <w:szCs w:val="28"/>
              </w:rPr>
              <w:t xml:space="preserve">текстов для </w:t>
            </w:r>
            <w:r w:rsidR="00196870" w:rsidRPr="00E72B20">
              <w:rPr>
                <w:rFonts w:ascii="Times New Roman" w:hAnsi="Times New Roman" w:cs="Times New Roman"/>
                <w:sz w:val="28"/>
                <w:szCs w:val="28"/>
              </w:rPr>
              <w:t>изложений) и других материалов в соответствии с технологией проведения итогового сочинения (изложения).</w:t>
            </w:r>
          </w:p>
          <w:p w:rsidR="00573811" w:rsidRDefault="00573811" w:rsidP="00573811">
            <w:pPr>
              <w:widowControl w:val="0"/>
              <w:spacing w:before="24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811">
              <w:rPr>
                <w:rFonts w:ascii="Times New Roman" w:hAnsi="Times New Roman" w:cs="Times New Roman"/>
                <w:b/>
                <w:sz w:val="28"/>
                <w:szCs w:val="28"/>
              </w:rPr>
              <w:t>8. П</w:t>
            </w:r>
            <w:r w:rsidRPr="00573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роведение итогового сочинения (изложения)</w:t>
            </w:r>
          </w:p>
          <w:p w:rsidR="00573811" w:rsidRPr="00300A93" w:rsidRDefault="00573811" w:rsidP="0057381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93"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проводится в местах проведения итогового сочинения (изложения),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Pr="00300A93">
              <w:rPr>
                <w:rFonts w:ascii="Times New Roman" w:hAnsi="Times New Roman" w:cs="Times New Roman"/>
                <w:sz w:val="28"/>
                <w:szCs w:val="28"/>
              </w:rPr>
              <w:t>ых Департаментом образования</w:t>
            </w:r>
            <w:r w:rsidR="004B52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0A93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300A93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образовательные программы среднего общего образования, по согласованию с муниципальными органами управления образованием. </w:t>
            </w:r>
          </w:p>
          <w:p w:rsidR="00573811" w:rsidRPr="00F11477" w:rsidRDefault="00573811" w:rsidP="00E434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общая площадь и состояние помещений, предоставляемых для проведения итогового сочинения (изложения), должны обеспечивать проведение итогового сочинения (изложения) в условиях, соответствующих требованиям </w:t>
            </w:r>
            <w:r w:rsidR="00E43405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санитарного </w:t>
            </w:r>
            <w:r w:rsidR="00E43405" w:rsidRPr="00E43405">
              <w:rPr>
                <w:rFonts w:ascii="Times New Roman" w:hAnsi="Times New Roman" w:cs="Times New Roman"/>
                <w:sz w:val="28"/>
                <w:szCs w:val="28"/>
              </w:rPr>
              <w:t>законодательства Российской Федерации</w:t>
            </w:r>
            <w:r w:rsidRPr="00F1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811" w:rsidRDefault="00573811" w:rsidP="005738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77">
              <w:rPr>
                <w:rFonts w:ascii="Times New Roman" w:hAnsi="Times New Roman" w:cs="Times New Roman"/>
                <w:sz w:val="28"/>
                <w:szCs w:val="28"/>
              </w:rPr>
              <w:t>По решению Департамента образования в местах проведения</w:t>
            </w:r>
            <w:r w:rsidR="00E434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3405" w:rsidRPr="00E43405">
              <w:rPr>
                <w:rFonts w:ascii="Times New Roman" w:hAnsi="Times New Roman" w:cs="Times New Roman"/>
                <w:sz w:val="28"/>
                <w:szCs w:val="28"/>
              </w:rPr>
              <w:t>в которых количество участников итогового сочинения (изложения) составляет 10 и менее человек в аудитории</w:t>
            </w:r>
            <w:r w:rsidR="00E434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147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организуется </w:t>
            </w:r>
            <w:r w:rsidRPr="00E43405"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  <w:r w:rsidRPr="00F11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405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r w:rsidRPr="00F11477"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видеонаблюдение.</w:t>
            </w:r>
          </w:p>
          <w:p w:rsidR="0056472D" w:rsidRPr="00BD7574" w:rsidRDefault="0056472D" w:rsidP="00B85B7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B83" w:rsidRPr="006361C4" w:rsidRDefault="0046189B" w:rsidP="00A83B92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9</w:t>
            </w:r>
            <w:r w:rsidR="00D05B83" w:rsidRPr="006361C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. </w:t>
            </w:r>
            <w:r w:rsidR="00B5059D">
              <w:rPr>
                <w:rFonts w:ascii="Times New Roman" w:hAnsi="Times New Roman" w:cs="Times New Roman"/>
                <w:b/>
                <w:color w:val="auto"/>
                <w:sz w:val="28"/>
              </w:rPr>
              <w:t>О</w:t>
            </w:r>
            <w:r w:rsidR="00D05B83" w:rsidRPr="006361C4">
              <w:rPr>
                <w:rFonts w:ascii="Times New Roman" w:hAnsi="Times New Roman" w:cs="Times New Roman"/>
                <w:b/>
                <w:color w:val="auto"/>
                <w:sz w:val="28"/>
              </w:rPr>
              <w:t>бработка результатов итогового сочинения (изложения)</w:t>
            </w:r>
          </w:p>
          <w:p w:rsidR="001F76E8" w:rsidRPr="00A83B92" w:rsidRDefault="0046189B" w:rsidP="00A83B92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21B7" w:rsidRPr="00A83B9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6B43F8" w:rsidRPr="00A83B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5B83" w:rsidRPr="00A83B92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выполнения итогового сочинения</w:t>
            </w:r>
            <w:r w:rsidR="006B43F8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 осущ</w:t>
            </w:r>
            <w:r w:rsidR="00555CED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ествляется РЦОИ с привлечением </w:t>
            </w:r>
            <w:r w:rsidR="00904636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комиссии по проверке </w:t>
            </w:r>
            <w:r w:rsidR="00A83B92" w:rsidRPr="00A83B92">
              <w:rPr>
                <w:rFonts w:ascii="Times New Roman" w:hAnsi="Times New Roman" w:cs="Times New Roman"/>
                <w:sz w:val="28"/>
                <w:szCs w:val="28"/>
              </w:rPr>
              <w:t>итоговог</w:t>
            </w:r>
            <w:r w:rsidR="00210D64">
              <w:rPr>
                <w:rFonts w:ascii="Times New Roman" w:hAnsi="Times New Roman" w:cs="Times New Roman"/>
                <w:sz w:val="28"/>
                <w:szCs w:val="28"/>
              </w:rPr>
              <w:t>о сочинения (изложения)</w:t>
            </w:r>
            <w:r w:rsidR="008D1F0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03FC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специальных </w:t>
            </w:r>
            <w:r w:rsidR="00F03FC9"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аппаратно-программных средств</w:t>
            </w:r>
            <w:r w:rsidR="00A83B92" w:rsidRPr="00A83B9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D05B83" w:rsidRPr="00A83B92" w:rsidRDefault="0046189B" w:rsidP="004337DC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37DC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6B43F8" w:rsidRPr="00A83B92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="00097F03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3F8" w:rsidRPr="00A83B92">
              <w:rPr>
                <w:rFonts w:ascii="Times New Roman" w:hAnsi="Times New Roman" w:cs="Times New Roman"/>
                <w:sz w:val="28"/>
                <w:szCs w:val="28"/>
              </w:rPr>
              <w:t>результатов выполнения итогового сочинения</w:t>
            </w:r>
            <w:r w:rsidR="00D05B83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 </w:t>
            </w:r>
            <w:r w:rsidR="00B45E5F">
              <w:rPr>
                <w:rFonts w:ascii="Times New Roman" w:hAnsi="Times New Roman" w:cs="Times New Roman"/>
                <w:sz w:val="28"/>
                <w:szCs w:val="28"/>
              </w:rPr>
              <w:t xml:space="preserve">в РЦОИ </w:t>
            </w:r>
            <w:r w:rsidR="00D05B83" w:rsidRPr="00A83B92">
              <w:rPr>
                <w:rFonts w:ascii="Times New Roman" w:hAnsi="Times New Roman" w:cs="Times New Roman"/>
                <w:sz w:val="28"/>
                <w:szCs w:val="28"/>
              </w:rPr>
              <w:t>включает в себя:</w:t>
            </w:r>
          </w:p>
          <w:p w:rsidR="00A83B92" w:rsidRPr="00A83B92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hAnsi="Times New Roman" w:cs="Times New Roman"/>
                <w:sz w:val="28"/>
                <w:szCs w:val="28"/>
              </w:rPr>
              <w:t>– копирование оригиналов бланков</w:t>
            </w:r>
            <w:r w:rsidR="00A83B92" w:rsidRPr="00A83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B92" w:rsidRDefault="00A83B92" w:rsidP="00352653">
            <w:pPr>
              <w:tabs>
                <w:tab w:val="left" w:pos="1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hAnsi="Times New Roman" w:cs="Times New Roman"/>
                <w:sz w:val="28"/>
                <w:szCs w:val="28"/>
              </w:rPr>
              <w:t>Копирование бланков итогового сочинения (изложения) с внесенной в бланк регистрации отметкой «Х» в поле «Не закончил» («Удален»),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      </w:r>
          </w:p>
          <w:p w:rsidR="00815BED" w:rsidRPr="00815BED" w:rsidRDefault="00815BED" w:rsidP="00815BED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ED">
              <w:rPr>
                <w:rFonts w:ascii="Times New Roman" w:hAnsi="Times New Roman" w:cs="Times New Roman"/>
                <w:sz w:val="28"/>
                <w:szCs w:val="28"/>
              </w:rPr>
              <w:t>Копии форм ИС-08 «Акт о досрочном завершении написания итогового сочинения (изложения) по уважительным причинам» и ИС-09 «Акт об удалении участника итогового сочинения (изложения)» передаются руководителем РЦОИ в ГЭК для последующего допуска указанных участников к повторной сдаче итогового сочинения (изложения).</w:t>
            </w:r>
          </w:p>
          <w:p w:rsidR="00D05B83" w:rsidRPr="00B45E5F" w:rsidRDefault="00D05B83" w:rsidP="00352653">
            <w:pPr>
              <w:tabs>
                <w:tab w:val="left" w:pos="1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– проверку итогового сочинения (изложения) </w:t>
            </w:r>
            <w:r w:rsidR="00EA4A59" w:rsidRPr="00B45E5F">
              <w:rPr>
                <w:rFonts w:ascii="Times New Roman" w:hAnsi="Times New Roman" w:cs="Times New Roman"/>
                <w:sz w:val="28"/>
                <w:szCs w:val="28"/>
              </w:rPr>
              <w:t>экспертами</w:t>
            </w:r>
            <w:r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25F" w:rsidRPr="00B45E5F">
              <w:rPr>
                <w:rFonts w:ascii="Times New Roman" w:hAnsi="Times New Roman" w:cs="Times New Roman"/>
                <w:sz w:val="28"/>
                <w:szCs w:val="28"/>
              </w:rPr>
              <w:t>предметной</w:t>
            </w:r>
            <w:r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501DE5"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по проверке итогового сочинения (изложения) </w:t>
            </w:r>
            <w:r w:rsidR="00352653"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</w:t>
            </w:r>
            <w:r w:rsidR="00352653" w:rsidRPr="00B45E5F">
              <w:rPr>
                <w:rFonts w:ascii="Times New Roman" w:hAnsi="Times New Roman" w:cs="Times New Roman"/>
                <w:sz w:val="28"/>
              </w:rPr>
              <w:t>проверки и оценивания итогового сочинения (изложе</w:t>
            </w:r>
            <w:r w:rsidR="00EA4A59" w:rsidRPr="00B45E5F">
              <w:rPr>
                <w:rFonts w:ascii="Times New Roman" w:hAnsi="Times New Roman" w:cs="Times New Roman"/>
                <w:sz w:val="28"/>
              </w:rPr>
              <w:t>ния) в Ивановской области в 202</w:t>
            </w:r>
            <w:r w:rsidR="004337DC">
              <w:rPr>
                <w:rFonts w:ascii="Times New Roman" w:hAnsi="Times New Roman" w:cs="Times New Roman"/>
                <w:sz w:val="28"/>
              </w:rPr>
              <w:t>3</w:t>
            </w:r>
            <w:r w:rsidR="00352653" w:rsidRPr="00B45E5F">
              <w:rPr>
                <w:rFonts w:ascii="Times New Roman" w:hAnsi="Times New Roman" w:cs="Times New Roman"/>
                <w:sz w:val="28"/>
              </w:rPr>
              <w:t>-202</w:t>
            </w:r>
            <w:r w:rsidR="004337DC">
              <w:rPr>
                <w:rFonts w:ascii="Times New Roman" w:hAnsi="Times New Roman" w:cs="Times New Roman"/>
                <w:sz w:val="28"/>
              </w:rPr>
              <w:t>4</w:t>
            </w:r>
            <w:r w:rsidR="00352653" w:rsidRPr="00B45E5F">
              <w:rPr>
                <w:rFonts w:ascii="Times New Roman" w:hAnsi="Times New Roman" w:cs="Times New Roman"/>
                <w:sz w:val="28"/>
              </w:rPr>
              <w:t xml:space="preserve"> учебном году, </w:t>
            </w:r>
            <w:r w:rsidR="00352653" w:rsidRPr="000B17CF">
              <w:rPr>
                <w:rFonts w:ascii="Times New Roman" w:hAnsi="Times New Roman" w:cs="Times New Roman"/>
                <w:sz w:val="28"/>
              </w:rPr>
              <w:t>утвержденным приказом Департамента</w:t>
            </w:r>
            <w:r w:rsidR="00A6007A">
              <w:rPr>
                <w:rFonts w:ascii="Times New Roman" w:hAnsi="Times New Roman" w:cs="Times New Roman"/>
                <w:sz w:val="28"/>
              </w:rPr>
              <w:t xml:space="preserve"> образования Ивановской области;</w:t>
            </w:r>
          </w:p>
          <w:p w:rsidR="00D05B83" w:rsidRPr="00853F05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– перенос результатов проверки по 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 оценивания </w:t>
            </w:r>
            <w:r w:rsidR="00C034A3" w:rsidRPr="00853F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>оценки «зачет»/«незачет») из копий бланков регистрации в оригиналы бланков регистрации участников итогового сочинения (изложения);</w:t>
            </w:r>
          </w:p>
          <w:p w:rsidR="00A674C0" w:rsidRPr="00853F05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C0"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обработку </w:t>
            </w:r>
            <w:r w:rsidR="00DF6C31" w:rsidRPr="00853F05">
              <w:rPr>
                <w:rFonts w:ascii="Times New Roman" w:hAnsi="Times New Roman" w:cs="Times New Roman"/>
                <w:sz w:val="28"/>
                <w:szCs w:val="28"/>
              </w:rPr>
              <w:t>проверенных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7B4"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оригиналов 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бланков: </w:t>
            </w:r>
          </w:p>
          <w:p w:rsidR="00A674C0" w:rsidRPr="00665DCF" w:rsidRDefault="00D05B83" w:rsidP="00EB025E">
            <w:pPr>
              <w:pStyle w:val="ad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>сканирование оригиналов бланков итогового сочинения (изложения)</w:t>
            </w:r>
            <w:r w:rsidR="003A7157">
              <w:t xml:space="preserve"> </w:t>
            </w:r>
            <w:r w:rsidR="00EB025E">
              <w:rPr>
                <w:rFonts w:ascii="Times New Roman" w:hAnsi="Times New Roman" w:cs="Times New Roman"/>
                <w:sz w:val="28"/>
                <w:szCs w:val="28"/>
              </w:rPr>
              <w:t>после проведения проверки</w:t>
            </w:r>
            <w:r w:rsidR="00EB025E" w:rsidRPr="00EB025E">
              <w:rPr>
                <w:rFonts w:ascii="Times New Roman" w:hAnsi="Times New Roman" w:cs="Times New Roman"/>
                <w:sz w:val="28"/>
                <w:szCs w:val="28"/>
              </w:rPr>
              <w:t>, оценивания и переноса результатов оценивания в оригиналы бланков</w:t>
            </w:r>
            <w:r w:rsidR="00EB0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74C0" w:rsidRPr="003A71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025E" w:rsidRPr="00EB025E">
              <w:rPr>
                <w:rFonts w:ascii="Times New Roman" w:hAnsi="Times New Roman" w:cs="Times New Roman"/>
                <w:sz w:val="28"/>
                <w:szCs w:val="28"/>
              </w:rPr>
              <w:t>Сканированию подлежат все выданные участникам бланки итогового сочинения (изложения),</w:t>
            </w:r>
            <w:r w:rsidR="00EB025E" w:rsidRPr="00EB02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674C0" w:rsidRPr="003A7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EB025E" w:rsidRPr="00EB0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незаполненные бланки записи из комплекта участника</w:t>
            </w:r>
            <w:r w:rsidR="00EB0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="00A674C0" w:rsidRPr="003A7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бланк</w:t>
            </w:r>
            <w:r w:rsidR="00EB0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A674C0" w:rsidRPr="003A7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4C0" w:rsidRPr="00665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итогового сочинения (изложения) с внесенной отметкой «Х» в пол</w:t>
            </w:r>
            <w:r w:rsidR="003A7157" w:rsidRPr="00665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674C0" w:rsidRPr="00665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«Не закончил» </w:t>
            </w:r>
            <w:r w:rsidR="003A7157" w:rsidRPr="00665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 «Удален»</w:t>
            </w:r>
            <w:r w:rsidR="00A674C0" w:rsidRPr="00665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подтвержденной подписью члена комиссии по проведению итогового сочинения (изложения)</w:t>
            </w:r>
            <w:r w:rsidRPr="00665D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674C0" w:rsidRPr="00BD7574" w:rsidRDefault="00D05B83" w:rsidP="00A674C0">
            <w:pPr>
              <w:pStyle w:val="ad"/>
              <w:widowControl w:val="0"/>
              <w:numPr>
                <w:ilvl w:val="0"/>
                <w:numId w:val="7"/>
              </w:numPr>
              <w:ind w:left="156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DCF">
              <w:rPr>
                <w:rFonts w:ascii="Times New Roman" w:hAnsi="Times New Roman" w:cs="Times New Roman"/>
                <w:sz w:val="28"/>
                <w:szCs w:val="28"/>
              </w:rPr>
              <w:t>распознавание информации, внесенной в оригиналы бланков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="00220C4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05B83" w:rsidRPr="00BD7574" w:rsidRDefault="00220C41" w:rsidP="00A674C0">
            <w:pPr>
              <w:pStyle w:val="ad"/>
              <w:widowControl w:val="0"/>
              <w:numPr>
                <w:ilvl w:val="0"/>
                <w:numId w:val="7"/>
              </w:numPr>
              <w:ind w:left="156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сверку распознанной информации с оригинальной информацией, внесенной в проверенные оригиналы бланков итогового сочинения (изложения)</w:t>
            </w:r>
            <w:r w:rsidR="00D05B83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B83" w:rsidRPr="00BD7574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C0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размещение образов оригиналов бланков итогового сочинения (изложения) на региональном сервере;</w:t>
            </w:r>
          </w:p>
          <w:p w:rsidR="00D05B83" w:rsidRPr="00BD7574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C0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подготовку протоколов с результатами.</w:t>
            </w:r>
          </w:p>
          <w:p w:rsidR="00FC12A4" w:rsidRPr="00BD7574" w:rsidRDefault="0046189B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12A4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итогового сочинения (изложения) </w:t>
            </w:r>
            <w:r w:rsidR="0052025F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FB620C">
              <w:rPr>
                <w:rFonts w:ascii="Times New Roman" w:hAnsi="Times New Roman" w:cs="Times New Roman"/>
                <w:sz w:val="28"/>
                <w:szCs w:val="28"/>
              </w:rPr>
              <w:t>предметной комиссией по проверке</w:t>
            </w:r>
            <w:r w:rsidR="005D2D47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 </w:t>
            </w:r>
            <w:r w:rsidR="0052025F" w:rsidRPr="00BD7574">
              <w:rPr>
                <w:rFonts w:ascii="Times New Roman" w:hAnsi="Times New Roman" w:cs="Times New Roman"/>
                <w:sz w:val="28"/>
                <w:szCs w:val="28"/>
              </w:rPr>
              <w:t>с использованием копий бланков</w:t>
            </w:r>
            <w:r w:rsidR="00FC12A4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2A4" w:rsidRPr="00BD7574" w:rsidRDefault="005D2D47" w:rsidP="005D2D4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</w:t>
            </w:r>
            <w:r w:rsidR="00DF6C3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проверяют копии бланков записи и </w:t>
            </w:r>
            <w:r w:rsidR="00D7718E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вносят в копию бланка регистрации 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>результаты оценивания по критериям («зачет»/ «незачет»)</w:t>
            </w:r>
            <w:r w:rsidR="00FC12A4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2A4" w:rsidRPr="00EB025E" w:rsidRDefault="0046189B" w:rsidP="00F021B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Результаты проверки по критериям оценивания («зачет»/ «незачет») из копий бланков регистрации в оригиналы бланков </w:t>
            </w:r>
            <w:r w:rsidR="00F021B7" w:rsidRPr="00EB025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участников итогового сочинения (изложения) переносят </w:t>
            </w:r>
            <w:r w:rsidR="00367ED9" w:rsidRPr="00EB025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F021B7" w:rsidRPr="00EB02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ED9" w:rsidRPr="00EB025E">
              <w:rPr>
                <w:rFonts w:ascii="Times New Roman" w:hAnsi="Times New Roman" w:cs="Times New Roman"/>
                <w:sz w:val="28"/>
                <w:szCs w:val="28"/>
              </w:rPr>
              <w:t xml:space="preserve"> лица, уполномоченны</w:t>
            </w:r>
            <w:r w:rsidR="00F021B7" w:rsidRPr="00EB02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ED9" w:rsidRPr="00EB025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Департаментом образования</w:t>
            </w:r>
            <w:r w:rsidR="00FC12A4" w:rsidRPr="00EB0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D89" w:rsidRDefault="0046189B" w:rsidP="00EB025E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2E3B" w:rsidRPr="00EB0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8D5" w:rsidRPr="00EB0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930" w:rsidRPr="00EB0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6A3D" w:rsidRPr="00EB0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425" w:rsidRPr="00A80425">
              <w:rPr>
                <w:rFonts w:ascii="Times New Roman" w:hAnsi="Times New Roman" w:cs="Times New Roman"/>
                <w:sz w:val="28"/>
                <w:szCs w:val="28"/>
              </w:rPr>
              <w:t>Проверка итогового сочинения (изложения) и обработка материалов итогового сочинения (изложения) должны завершиться в следующие сроки</w:t>
            </w:r>
            <w:r w:rsidR="00A804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0425" w:rsidRPr="00A80425" w:rsidRDefault="00A80425" w:rsidP="00A80425">
            <w:pPr>
              <w:pStyle w:val="ad"/>
              <w:widowControl w:val="0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сочинение (изложение), проведенное </w:t>
            </w:r>
            <w:r w:rsidR="002254A4">
              <w:rPr>
                <w:rFonts w:ascii="Times New Roman" w:hAnsi="Times New Roman" w:cs="Times New Roman"/>
                <w:sz w:val="28"/>
                <w:szCs w:val="28"/>
              </w:rPr>
              <w:t>6 декабря 2023 года</w:t>
            </w: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25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2254A4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5C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чем через двенадцать календарных дней с соответствующей даты проведения итогового сочинения (изложения);</w:t>
            </w:r>
          </w:p>
          <w:p w:rsidR="00A80425" w:rsidRPr="00BD7574" w:rsidRDefault="00A80425" w:rsidP="00A80425">
            <w:pPr>
              <w:pStyle w:val="ad"/>
              <w:widowControl w:val="0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сочинение (изложение), проведенное </w:t>
            </w:r>
            <w:r w:rsidR="00225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2254A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 дополнительную дату, определенную </w:t>
            </w:r>
            <w:proofErr w:type="spellStart"/>
            <w:r w:rsidRPr="00A80425"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="00233C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C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чем через восемь календарных дней </w:t>
            </w:r>
            <w:proofErr w:type="gramStart"/>
            <w:r w:rsidRPr="00A80425">
              <w:rPr>
                <w:rFonts w:ascii="Times New Roman" w:hAnsi="Times New Roman" w:cs="Times New Roman"/>
                <w:sz w:val="28"/>
                <w:szCs w:val="28"/>
              </w:rPr>
              <w:t>с даты проведения</w:t>
            </w:r>
            <w:proofErr w:type="gramEnd"/>
            <w:r w:rsidRPr="00A80425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(изложения).</w:t>
            </w:r>
          </w:p>
          <w:p w:rsidR="00DE55A3" w:rsidRPr="00BD7574" w:rsidRDefault="0046189B" w:rsidP="00A52A6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930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02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001E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5A3" w:rsidRPr="00BD7574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итогового сочинения (изложения) РЦОИ вносит в РИС.</w:t>
            </w:r>
          </w:p>
          <w:p w:rsidR="00870D89" w:rsidRPr="00BD7574" w:rsidRDefault="0046189B" w:rsidP="00A52A6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02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Образы оригиналов бланков итогового сочинения (изложения) РЦОИ размещает на региональных серверах. </w:t>
            </w:r>
          </w:p>
          <w:p w:rsidR="00870D89" w:rsidRPr="00BD7574" w:rsidRDefault="0046189B" w:rsidP="00A52A6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0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 </w:t>
            </w:r>
          </w:p>
          <w:p w:rsidR="00176BBF" w:rsidRDefault="0046189B" w:rsidP="00AF75D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930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0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0D89" w:rsidRPr="00BD7574">
              <w:rPr>
                <w:rFonts w:ascii="Times New Roman" w:hAnsi="Times New Roman" w:cs="Times New Roman"/>
                <w:sz w:val="28"/>
                <w:szCs w:val="28"/>
              </w:rPr>
              <w:t>. Бумажные оригиналы бланков итогового сочинения (изложения)</w:t>
            </w:r>
            <w:r w:rsidR="00176BBF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0D8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устных итоговых сочинений (изложений) (в случае прохождения итогового сочинения (изложения) в устной форме участниками с ОВЗ, </w:t>
            </w:r>
            <w:r w:rsidR="00870D89" w:rsidRPr="00EB025E">
              <w:rPr>
                <w:rFonts w:ascii="Times New Roman" w:hAnsi="Times New Roman" w:cs="Times New Roman"/>
                <w:sz w:val="28"/>
                <w:szCs w:val="28"/>
              </w:rPr>
              <w:t xml:space="preserve">детьми-инвалидами и инвалидами) </w:t>
            </w:r>
            <w:r w:rsidR="00176BBF" w:rsidRPr="00EB025E">
              <w:rPr>
                <w:rFonts w:ascii="Times New Roman" w:hAnsi="Times New Roman" w:cs="Times New Roman"/>
                <w:sz w:val="28"/>
                <w:szCs w:val="28"/>
              </w:rPr>
              <w:t>хранятся</w:t>
            </w:r>
            <w:r w:rsidR="00870D89" w:rsidRPr="00EB025E">
              <w:rPr>
                <w:rFonts w:ascii="Times New Roman" w:hAnsi="Times New Roman" w:cs="Times New Roman"/>
                <w:sz w:val="28"/>
                <w:szCs w:val="28"/>
              </w:rPr>
              <w:t xml:space="preserve"> в РЦОИ</w:t>
            </w:r>
            <w:r w:rsidR="00176BBF" w:rsidRPr="00EB025E">
              <w:rPr>
                <w:rFonts w:ascii="Times New Roman" w:hAnsi="Times New Roman" w:cs="Times New Roman"/>
                <w:sz w:val="28"/>
                <w:szCs w:val="28"/>
              </w:rPr>
              <w:t xml:space="preserve"> до 1 марта </w:t>
            </w:r>
            <w:r w:rsidR="00EB025E" w:rsidRPr="00EB025E">
              <w:rPr>
                <w:rFonts w:ascii="Times New Roman" w:hAnsi="Times New Roman" w:cs="Times New Roman"/>
                <w:sz w:val="28"/>
                <w:szCs w:val="28"/>
              </w:rPr>
              <w:t>следующего учебного года</w:t>
            </w:r>
            <w:r w:rsidR="00870D89" w:rsidRPr="00EB02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6BBF" w:rsidRPr="00EB025E">
              <w:rPr>
                <w:rFonts w:ascii="Times New Roman" w:hAnsi="Times New Roman" w:cs="Times New Roman"/>
                <w:sz w:val="28"/>
                <w:szCs w:val="28"/>
              </w:rPr>
              <w:t>После окончания сроков хранения уничтожаются Центром.</w:t>
            </w:r>
          </w:p>
          <w:p w:rsidR="00313379" w:rsidRPr="00BD7574" w:rsidRDefault="00313379" w:rsidP="0004779A">
            <w:pPr>
              <w:pStyle w:val="1"/>
              <w:keepNext w:val="0"/>
              <w:keepLines w:val="0"/>
              <w:spacing w:before="120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7" w:name="_Toc494819151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Повторный допуск к написанию итогового сочинения (изложения)</w:t>
            </w:r>
            <w:bookmarkEnd w:id="7"/>
          </w:p>
          <w:p w:rsidR="00313379" w:rsidRPr="00BD7574" w:rsidRDefault="001E7930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Повторно к написанию итогового сочинения (изложения) в текущем учебном году в дополнительные сроки (</w:t>
            </w:r>
            <w:r w:rsidR="00233C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163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 20</w:t>
            </w:r>
            <w:r w:rsidR="002A19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33C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46163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и </w:t>
            </w:r>
            <w:r w:rsidR="00233C76">
              <w:rPr>
                <w:rFonts w:ascii="Times New Roman" w:hAnsi="Times New Roman" w:cs="Times New Roman"/>
                <w:bCs/>
                <w:sz w:val="28"/>
                <w:szCs w:val="28"/>
              </w:rPr>
              <w:t>10 апреля</w:t>
            </w:r>
            <w:r w:rsidR="00346163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2A19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33C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46163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) допускаются:</w:t>
            </w:r>
          </w:p>
          <w:p w:rsidR="00054546" w:rsidRDefault="00054546" w:rsidP="0005454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обучающиеся и экстерны, получившие по итоговому сочинению (изложению) неудовлетворительный результат («незачет»), но не более двух раз;</w:t>
            </w:r>
          </w:p>
          <w:p w:rsidR="00054546" w:rsidRPr="00054546" w:rsidRDefault="00054546" w:rsidP="0005454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обучающиеся и экстерны, удаленные с итогового сочинения (изложения) за нарушение требований, установленных подпунктом 1 пункта 28 Порядка проведения ГИА-11;</w:t>
            </w:r>
          </w:p>
          <w:p w:rsidR="00054546" w:rsidRPr="00054546" w:rsidRDefault="00054546" w:rsidP="0005454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итогового сочинения (изложения), не явившиеся на итоговое сочинение (изложение) по уважительным причинам (болезнь или </w:t>
            </w:r>
            <w:r w:rsidRPr="00054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обстоятельства), подтвержденным документально;</w:t>
            </w:r>
          </w:p>
          <w:p w:rsidR="007054CD" w:rsidRPr="007054CD" w:rsidRDefault="00054546" w:rsidP="007054C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</w:t>
            </w:r>
            <w:r w:rsidR="00035F17" w:rsidRPr="00FB749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313379" w:rsidRPr="00BD7574" w:rsidRDefault="001E7930" w:rsidP="007054CD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7054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54CD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313379" w:rsidRPr="007054CD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B0336A" w:rsidRPr="007054C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7054CD" w:rsidRPr="007054CD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="007054CD" w:rsidRPr="007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36A" w:rsidRPr="007054CD">
              <w:rPr>
                <w:rFonts w:ascii="Times New Roman" w:hAnsi="Times New Roman" w:cs="Times New Roman"/>
                <w:sz w:val="28"/>
                <w:szCs w:val="28"/>
              </w:rPr>
              <w:t>экстерны</w:t>
            </w:r>
            <w:r w:rsidR="00313379" w:rsidRPr="007054CD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получившие по итоговому сочинению (изложению) неудовлетворительный результат («незачет»), </w:t>
            </w:r>
            <w:r w:rsidR="007054CD" w:rsidRPr="007054CD">
              <w:rPr>
                <w:rFonts w:ascii="Times New Roman" w:hAnsi="Times New Roman" w:cs="Times New Roman"/>
                <w:sz w:val="28"/>
                <w:szCs w:val="28"/>
              </w:rPr>
              <w:t>допускаются к участию в итоговом сочинении (изложении) в текущем учебном году, но не более двух раз и</w:t>
            </w:r>
            <w:r w:rsidR="007054CD">
              <w:rPr>
                <w:rFonts w:ascii="Times New Roman" w:hAnsi="Times New Roman" w:cs="Times New Roman"/>
                <w:sz w:val="28"/>
                <w:szCs w:val="28"/>
              </w:rPr>
              <w:t xml:space="preserve"> только в дополнительные даты, </w:t>
            </w:r>
            <w:r w:rsidR="007054CD" w:rsidRPr="007054C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</w:t>
            </w:r>
            <w:r w:rsidR="00B0336A" w:rsidRPr="00FB7496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ГИА</w:t>
            </w:r>
            <w:r w:rsidR="00FB7496" w:rsidRPr="00FB7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79" w:rsidRPr="00BD7574" w:rsidRDefault="00313379" w:rsidP="0004779A">
            <w:pPr>
              <w:pStyle w:val="1"/>
              <w:keepNext w:val="0"/>
              <w:keepLines w:val="0"/>
              <w:spacing w:before="120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8" w:name="_Toc494819152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Проведение повторной проверки итогового сочинения (изложения)</w:t>
            </w:r>
            <w:bookmarkEnd w:id="8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313379" w:rsidRPr="00C8253B" w:rsidRDefault="0009425F" w:rsidP="00C8253B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предотвращения конфликта интересов и обеспечения объективного оценивания итогового сочинения (изложения) обучающимся при получении </w:t>
            </w:r>
            <w:r w:rsidR="00313379" w:rsidRPr="00C8253B">
              <w:rPr>
                <w:rFonts w:ascii="Times New Roman" w:hAnsi="Times New Roman" w:cs="Times New Roman"/>
                <w:sz w:val="28"/>
                <w:szCs w:val="28"/>
              </w:rPr>
              <w:t>повторного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неудовлетворительного результата («незачет») за итоговое сочинение (изложение) предоставляется право подать в письменной форме заявление </w:t>
            </w:r>
            <w:r w:rsidR="00D45AC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4186E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государственную экзаменационную комиссию (далее –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74186E" w:rsidRPr="00BD75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5AC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повторную </w:t>
            </w:r>
            <w:r w:rsidR="00D45AC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сданного ими итогового сочинения (изложения) </w:t>
            </w:r>
            <w:r w:rsidR="00C8253B" w:rsidRPr="00C8253B">
              <w:rPr>
                <w:rFonts w:ascii="Times New Roman" w:hAnsi="Times New Roman" w:cs="Times New Roman"/>
                <w:sz w:val="28"/>
                <w:szCs w:val="28"/>
              </w:rPr>
              <w:t>комиссией по проверке итогового сочинения (изложения)</w:t>
            </w:r>
            <w:r w:rsidR="00D45AC6" w:rsidRPr="00C8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425F" w:rsidRPr="00BD7574" w:rsidRDefault="0009425F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.2. Заявление в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повторную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итогового сочинения (изложения) 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подается </w:t>
            </w:r>
            <w:r w:rsidR="00DE70DB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в течение двух рабочих дней </w:t>
            </w:r>
            <w:r w:rsidR="0069435D" w:rsidRPr="00BD7574">
              <w:rPr>
                <w:rFonts w:ascii="Times New Roman" w:hAnsi="Times New Roman" w:cs="Times New Roman"/>
                <w:sz w:val="28"/>
                <w:szCs w:val="28"/>
              </w:rPr>
              <w:t>с даты ознакомления с результатами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4825" w:rsidRPr="00BD7574" w:rsidRDefault="00814825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.3. Обучающийся пода</w:t>
            </w:r>
            <w:r w:rsidR="00AF329F" w:rsidRPr="00BD75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т заявление в ОО, в которой осваивает образовательные программы среднего общего образования. </w:t>
            </w:r>
          </w:p>
          <w:p w:rsidR="00814825" w:rsidRPr="00BD7574" w:rsidRDefault="00814825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.4. Руководитель (уполномоченное лицо) ОО, принявшее заявление,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передает его в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74186E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по защищенным каналам связи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825" w:rsidRPr="00BD7574" w:rsidRDefault="001155E3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42C" w:rsidRPr="00BD7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r w:rsidR="00F7542C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решение о проведении повторной проверки итогового сочинения (изложения), устанавливает сроки проведения повторной проверки,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>передает список участников итогового сочинения (изложения), чьи работы направляются на перепроверку, руководителю РЦОИ</w:t>
            </w:r>
            <w:r w:rsidR="00F7542C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4D8" w:rsidRPr="00BD7574" w:rsidRDefault="00F7542C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.6. </w:t>
            </w:r>
            <w:r w:rsidR="00215FE3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перепроверки </w:t>
            </w:r>
            <w:r w:rsidR="003524D8" w:rsidRPr="00BD7574">
              <w:rPr>
                <w:rFonts w:ascii="Times New Roman" w:hAnsi="Times New Roman" w:cs="Times New Roman"/>
                <w:sz w:val="28"/>
                <w:szCs w:val="28"/>
              </w:rPr>
              <w:t>направляются в ГЭК для утверждения. После утверждения результатов протокол перепроверки направляется ответственному сотруднику РЦОИ.</w:t>
            </w:r>
          </w:p>
          <w:p w:rsidR="00F7542C" w:rsidRPr="00BD7574" w:rsidRDefault="003524D8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.7. Департамент образования направляет </w:t>
            </w:r>
            <w:r w:rsidR="00220C4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 ФГБУ «ФЦТ»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официальное письмо о необходимости учета результатов перепроверки с приложением соответствующего решения председателя ГЭК о результатах перепроверки.</w:t>
            </w:r>
          </w:p>
          <w:p w:rsidR="00313379" w:rsidRDefault="00313379" w:rsidP="0004779A">
            <w:pPr>
              <w:pStyle w:val="1"/>
              <w:keepLines w:val="0"/>
              <w:spacing w:before="120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9" w:name="_Toc494819153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1A007F" w:rsidRPr="001A00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Ознакомление с результатами итогового сочинения (изложения), срок действия итогового сочинения и предоставление итогового сочинения в </w:t>
            </w:r>
            <w:r w:rsidR="00891411" w:rsidRPr="0089141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образовательные организации высшего образования</w:t>
            </w:r>
            <w:r w:rsidR="001A007F" w:rsidRPr="001A00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 качестве индивидуального достижения</w:t>
            </w:r>
            <w:bookmarkEnd w:id="9"/>
          </w:p>
          <w:p w:rsidR="001A007F" w:rsidRDefault="009E3508" w:rsidP="001A007F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1A007F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</w:t>
            </w:r>
            <w:r w:rsidR="0004504C">
              <w:rPr>
                <w:rFonts w:ascii="Times New Roman" w:hAnsi="Times New Roman" w:cs="Times New Roman"/>
                <w:sz w:val="28"/>
                <w:szCs w:val="28"/>
              </w:rPr>
              <w:t>для участия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4504C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 w:rsidR="00FB3F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FB3F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504C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</w:t>
            </w:r>
            <w:r w:rsidR="00FB3F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). По решению </w:t>
            </w:r>
            <w:r w:rsidR="001A007F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      </w:r>
          </w:p>
          <w:p w:rsidR="00313379" w:rsidRDefault="0009425F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68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6816" w:rsidRPr="00766816">
              <w:rPr>
                <w:rFonts w:ascii="Times New Roman" w:hAnsi="Times New Roman" w:cs="Times New Roman"/>
                <w:sz w:val="28"/>
                <w:szCs w:val="28"/>
              </w:rPr>
              <w:t>Результат итогового сочинения (изложения) как допуск к ГИА действ</w:t>
            </w:r>
            <w:r w:rsidR="00EA79AB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766816" w:rsidRPr="00766816">
              <w:rPr>
                <w:rFonts w:ascii="Times New Roman" w:hAnsi="Times New Roman" w:cs="Times New Roman"/>
                <w:sz w:val="28"/>
                <w:szCs w:val="28"/>
              </w:rPr>
              <w:t xml:space="preserve"> бессрочно.</w:t>
            </w:r>
          </w:p>
          <w:p w:rsidR="00766816" w:rsidRPr="003D0370" w:rsidRDefault="00766816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="000C6446" w:rsidRPr="000C6446">
              <w:rPr>
                <w:rFonts w:ascii="Times New Roman" w:hAnsi="Times New Roman" w:cs="Times New Roman"/>
                <w:sz w:val="28"/>
                <w:szCs w:val="28"/>
              </w:rPr>
              <w:t>Лица, перечисленные в подпункте 2.</w:t>
            </w:r>
            <w:r w:rsidR="000C6446">
              <w:rPr>
                <w:rFonts w:ascii="Times New Roman" w:hAnsi="Times New Roman" w:cs="Times New Roman"/>
                <w:sz w:val="28"/>
                <w:szCs w:val="28"/>
              </w:rPr>
              <w:t>2 настоящей схемы</w:t>
            </w:r>
            <w:r w:rsidR="000C6446" w:rsidRPr="000C6446">
              <w:rPr>
                <w:rFonts w:ascii="Times New Roman" w:hAnsi="Times New Roman" w:cs="Times New Roman"/>
                <w:sz w:val="28"/>
                <w:szCs w:val="28"/>
              </w:rPr>
              <w:t xml:space="preserve">, могут участвовать </w:t>
            </w:r>
            <w:r w:rsidR="000C6446" w:rsidRPr="003D0370">
              <w:rPr>
                <w:rFonts w:ascii="Times New Roman" w:hAnsi="Times New Roman" w:cs="Times New Roman"/>
                <w:sz w:val="28"/>
                <w:szCs w:val="28"/>
              </w:rPr>
              <w:t>в итоговом сочинении, в том числе при наличии у них итогового сочинения прошлых лет.</w:t>
            </w:r>
          </w:p>
          <w:p w:rsidR="001D5551" w:rsidRPr="003D0370" w:rsidRDefault="0009425F" w:rsidP="003D0370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3D0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0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6446" w:rsidRPr="003D03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03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6446" w:rsidRPr="003D0370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0C6446" w:rsidRPr="003D0370">
              <w:rPr>
                <w:rFonts w:ascii="Times New Roman" w:hAnsi="Times New Roman" w:cs="Times New Roman"/>
                <w:sz w:val="28"/>
              </w:rPr>
              <w:t xml:space="preserve">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      </w:r>
          </w:p>
          <w:p w:rsidR="001D5551" w:rsidRDefault="00FB4B2E" w:rsidP="001D555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D5551">
              <w:rPr>
                <w:rFonts w:ascii="Times New Roman" w:hAnsi="Times New Roman" w:cs="Times New Roman"/>
                <w:sz w:val="28"/>
              </w:rPr>
              <w:t>1</w:t>
            </w:r>
            <w:r w:rsidR="009E3508" w:rsidRPr="001D5551">
              <w:rPr>
                <w:rFonts w:ascii="Times New Roman" w:hAnsi="Times New Roman" w:cs="Times New Roman"/>
                <w:sz w:val="28"/>
              </w:rPr>
              <w:t>2</w:t>
            </w:r>
            <w:r w:rsidRPr="001D5551">
              <w:rPr>
                <w:rFonts w:ascii="Times New Roman" w:hAnsi="Times New Roman" w:cs="Times New Roman"/>
                <w:sz w:val="28"/>
              </w:rPr>
              <w:t>.</w:t>
            </w:r>
            <w:r w:rsidR="003D0370">
              <w:rPr>
                <w:rFonts w:ascii="Times New Roman" w:hAnsi="Times New Roman" w:cs="Times New Roman"/>
                <w:sz w:val="28"/>
              </w:rPr>
              <w:t>5</w:t>
            </w:r>
            <w:r w:rsidRPr="001D555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1D5551" w:rsidRPr="001D5551">
              <w:rPr>
                <w:rFonts w:ascii="Times New Roman" w:hAnsi="Times New Roman" w:cs="Times New Roman"/>
                <w:sz w:val="28"/>
              </w:rPr>
              <w:t xml:space="preserve">В соответствии с пунктом 33 Порядка приема в рамках приема на обучение по программам </w:t>
            </w:r>
            <w:proofErr w:type="spellStart"/>
            <w:r w:rsidR="001D5551" w:rsidRPr="001D5551">
              <w:rPr>
                <w:rFonts w:ascii="Times New Roman" w:hAnsi="Times New Roman" w:cs="Times New Roman"/>
                <w:sz w:val="28"/>
              </w:rPr>
              <w:t>бакалавриата</w:t>
            </w:r>
            <w:proofErr w:type="spellEnd"/>
            <w:r w:rsidR="001D5551" w:rsidRPr="001D5551">
              <w:rPr>
                <w:rFonts w:ascii="Times New Roman" w:hAnsi="Times New Roman" w:cs="Times New Roman"/>
                <w:sz w:val="28"/>
              </w:rPr>
              <w:t xml:space="preserve">, программам </w:t>
            </w:r>
            <w:proofErr w:type="spellStart"/>
            <w:r w:rsidR="001D5551" w:rsidRPr="001D5551">
              <w:rPr>
                <w:rFonts w:ascii="Times New Roman" w:hAnsi="Times New Roman" w:cs="Times New Roman"/>
                <w:sz w:val="28"/>
              </w:rPr>
              <w:t>специалит</w:t>
            </w:r>
            <w:r w:rsidR="001D5551">
              <w:rPr>
                <w:rFonts w:ascii="Times New Roman" w:hAnsi="Times New Roman" w:cs="Times New Roman"/>
                <w:sz w:val="28"/>
              </w:rPr>
              <w:t>ета</w:t>
            </w:r>
            <w:proofErr w:type="spellEnd"/>
            <w:r w:rsidR="001D5551">
              <w:rPr>
                <w:rFonts w:ascii="Times New Roman" w:hAnsi="Times New Roman" w:cs="Times New Roman"/>
                <w:sz w:val="28"/>
              </w:rPr>
              <w:t xml:space="preserve"> образовательная организация </w:t>
            </w:r>
            <w:r w:rsidR="001D5551" w:rsidRPr="001D5551">
              <w:rPr>
                <w:rFonts w:ascii="Times New Roman" w:hAnsi="Times New Roman" w:cs="Times New Roman"/>
                <w:sz w:val="28"/>
              </w:rPr>
              <w:t>высшего образования может начислять баллы за оценку, выставленную образовательной</w:t>
            </w:r>
            <w:r w:rsidR="001D555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D5551" w:rsidRPr="001D5551">
              <w:rPr>
                <w:rFonts w:ascii="Times New Roman" w:hAnsi="Times New Roman" w:cs="Times New Roman"/>
                <w:sz w:val="28"/>
              </w:rPr>
              <w:t>организацией высшего образования по результатам проверки итогового сочинения, являющегося услов</w:t>
            </w:r>
            <w:r w:rsidR="001D5551">
              <w:rPr>
                <w:rFonts w:ascii="Times New Roman" w:hAnsi="Times New Roman" w:cs="Times New Roman"/>
                <w:sz w:val="28"/>
              </w:rPr>
              <w:t>ием допуска к ГИА.</w:t>
            </w:r>
          </w:p>
          <w:p w:rsidR="001D5551" w:rsidRDefault="001D5551" w:rsidP="001D555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D5551">
              <w:rPr>
                <w:rFonts w:ascii="Times New Roman" w:hAnsi="Times New Roman" w:cs="Times New Roman"/>
                <w:sz w:val="28"/>
              </w:rPr>
              <w:t>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</w:t>
            </w:r>
            <w:r>
              <w:rPr>
                <w:rFonts w:ascii="Times New Roman" w:hAnsi="Times New Roman" w:cs="Times New Roman"/>
                <w:sz w:val="28"/>
              </w:rPr>
              <w:t>его образования самостоятельно.</w:t>
            </w:r>
          </w:p>
          <w:p w:rsidR="000C6446" w:rsidRPr="001D5551" w:rsidRDefault="001D5551" w:rsidP="001D555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D5551">
              <w:rPr>
                <w:rFonts w:ascii="Times New Roman" w:hAnsi="Times New Roman" w:cs="Times New Roman"/>
                <w:sz w:val="28"/>
              </w:rPr>
              <w:t>В случае равенства поступающих по указанным достижениям перечень таких достижений может быть дополнен в период проведения приема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8A190C" w:rsidRPr="00BD7574" w:rsidRDefault="008A190C" w:rsidP="0004779A">
      <w:pPr>
        <w:rPr>
          <w:rFonts w:ascii="Times New Roman" w:hAnsi="Times New Roman" w:cs="Times New Roman"/>
          <w:b/>
          <w:sz w:val="28"/>
        </w:rPr>
      </w:pPr>
    </w:p>
    <w:sectPr w:rsidR="008A190C" w:rsidRPr="00BD7574" w:rsidSect="00863BEB">
      <w:headerReference w:type="default" r:id="rId12"/>
      <w:headerReference w:type="first" r:id="rId13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59" w:rsidRDefault="004C7259" w:rsidP="00CE0494">
      <w:pPr>
        <w:spacing w:after="0" w:line="240" w:lineRule="auto"/>
      </w:pPr>
      <w:r>
        <w:separator/>
      </w:r>
    </w:p>
  </w:endnote>
  <w:endnote w:type="continuationSeparator" w:id="0">
    <w:p w:rsidR="004C7259" w:rsidRDefault="004C725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59" w:rsidRDefault="004C7259" w:rsidP="00CE0494">
      <w:pPr>
        <w:spacing w:after="0" w:line="240" w:lineRule="auto"/>
      </w:pPr>
      <w:r>
        <w:separator/>
      </w:r>
    </w:p>
  </w:footnote>
  <w:footnote w:type="continuationSeparator" w:id="0">
    <w:p w:rsidR="004C7259" w:rsidRDefault="004C725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3901EE" w:rsidRDefault="003901EE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9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010529"/>
      <w:docPartObj>
        <w:docPartGallery w:val="Page Numbers (Top of Page)"/>
        <w:docPartUnique/>
      </w:docPartObj>
    </w:sdtPr>
    <w:sdtEndPr/>
    <w:sdtContent>
      <w:p w:rsidR="00C671F7" w:rsidRDefault="00C671F7" w:rsidP="00863B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1C78B"/>
    <w:multiLevelType w:val="hybridMultilevel"/>
    <w:tmpl w:val="557F8B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A16570"/>
    <w:multiLevelType w:val="hybridMultilevel"/>
    <w:tmpl w:val="C05EC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F2AEB5"/>
    <w:multiLevelType w:val="hybridMultilevel"/>
    <w:tmpl w:val="4AEC6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31ECF8"/>
    <w:multiLevelType w:val="hybridMultilevel"/>
    <w:tmpl w:val="484CA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2D66F5"/>
    <w:multiLevelType w:val="hybridMultilevel"/>
    <w:tmpl w:val="418226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8ECD164"/>
    <w:multiLevelType w:val="hybridMultilevel"/>
    <w:tmpl w:val="719B7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85458C"/>
    <w:multiLevelType w:val="hybridMultilevel"/>
    <w:tmpl w:val="A0FC70D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0669E4"/>
    <w:multiLevelType w:val="hybridMultilevel"/>
    <w:tmpl w:val="2946DFC0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9C047F"/>
    <w:multiLevelType w:val="hybridMultilevel"/>
    <w:tmpl w:val="BF6C2252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442217"/>
    <w:multiLevelType w:val="hybridMultilevel"/>
    <w:tmpl w:val="449451E6"/>
    <w:lvl w:ilvl="0" w:tplc="5F803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668F3"/>
    <w:multiLevelType w:val="hybridMultilevel"/>
    <w:tmpl w:val="101EB6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F4DEAE"/>
    <w:multiLevelType w:val="hybridMultilevel"/>
    <w:tmpl w:val="726CD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2848E3"/>
    <w:multiLevelType w:val="hybridMultilevel"/>
    <w:tmpl w:val="F17A848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783D20"/>
    <w:multiLevelType w:val="hybridMultilevel"/>
    <w:tmpl w:val="4D1230B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C0CD5"/>
    <w:multiLevelType w:val="hybridMultilevel"/>
    <w:tmpl w:val="D78CB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798B38E"/>
    <w:multiLevelType w:val="hybridMultilevel"/>
    <w:tmpl w:val="560FF6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83331A"/>
    <w:multiLevelType w:val="hybridMultilevel"/>
    <w:tmpl w:val="44A8584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4EDAFB"/>
    <w:multiLevelType w:val="hybridMultilevel"/>
    <w:tmpl w:val="825BD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F937739"/>
    <w:multiLevelType w:val="hybridMultilevel"/>
    <w:tmpl w:val="F87EC2F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11F9F"/>
    <w:multiLevelType w:val="hybridMultilevel"/>
    <w:tmpl w:val="9148F426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040728"/>
    <w:multiLevelType w:val="hybridMultilevel"/>
    <w:tmpl w:val="E367CD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08363C"/>
    <w:multiLevelType w:val="hybridMultilevel"/>
    <w:tmpl w:val="17BAC43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DF8DB3"/>
    <w:multiLevelType w:val="hybridMultilevel"/>
    <w:tmpl w:val="621E4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AF803CF"/>
    <w:multiLevelType w:val="hybridMultilevel"/>
    <w:tmpl w:val="B160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62962"/>
    <w:multiLevelType w:val="hybridMultilevel"/>
    <w:tmpl w:val="BD10AC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90617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EF38E2"/>
    <w:multiLevelType w:val="hybridMultilevel"/>
    <w:tmpl w:val="1C0A25C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97605"/>
    <w:multiLevelType w:val="hybridMultilevel"/>
    <w:tmpl w:val="BC249A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5405E05"/>
    <w:multiLevelType w:val="hybridMultilevel"/>
    <w:tmpl w:val="BDB0ACBA"/>
    <w:lvl w:ilvl="0" w:tplc="05B2F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8"/>
  </w:num>
  <w:num w:numId="4">
    <w:abstractNumId w:val="24"/>
  </w:num>
  <w:num w:numId="5">
    <w:abstractNumId w:val="31"/>
  </w:num>
  <w:num w:numId="6">
    <w:abstractNumId w:val="19"/>
  </w:num>
  <w:num w:numId="7">
    <w:abstractNumId w:val="10"/>
  </w:num>
  <w:num w:numId="8">
    <w:abstractNumId w:val="34"/>
  </w:num>
  <w:num w:numId="9">
    <w:abstractNumId w:val="29"/>
  </w:num>
  <w:num w:numId="10">
    <w:abstractNumId w:val="16"/>
  </w:num>
  <w:num w:numId="11">
    <w:abstractNumId w:val="25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26"/>
  </w:num>
  <w:num w:numId="17">
    <w:abstractNumId w:val="28"/>
  </w:num>
  <w:num w:numId="18">
    <w:abstractNumId w:val="32"/>
  </w:num>
  <w:num w:numId="19">
    <w:abstractNumId w:val="3"/>
  </w:num>
  <w:num w:numId="20">
    <w:abstractNumId w:val="5"/>
  </w:num>
  <w:num w:numId="21">
    <w:abstractNumId w:val="23"/>
  </w:num>
  <w:num w:numId="22">
    <w:abstractNumId w:val="0"/>
  </w:num>
  <w:num w:numId="23">
    <w:abstractNumId w:val="11"/>
  </w:num>
  <w:num w:numId="24">
    <w:abstractNumId w:val="33"/>
  </w:num>
  <w:num w:numId="25">
    <w:abstractNumId w:val="4"/>
  </w:num>
  <w:num w:numId="26">
    <w:abstractNumId w:val="2"/>
  </w:num>
  <w:num w:numId="27">
    <w:abstractNumId w:val="1"/>
  </w:num>
  <w:num w:numId="28">
    <w:abstractNumId w:val="27"/>
  </w:num>
  <w:num w:numId="29">
    <w:abstractNumId w:val="9"/>
  </w:num>
  <w:num w:numId="30">
    <w:abstractNumId w:val="20"/>
  </w:num>
  <w:num w:numId="31">
    <w:abstractNumId w:val="18"/>
  </w:num>
  <w:num w:numId="32">
    <w:abstractNumId w:val="21"/>
  </w:num>
  <w:num w:numId="33">
    <w:abstractNumId w:val="22"/>
  </w:num>
  <w:num w:numId="34">
    <w:abstractNumId w:val="7"/>
  </w:num>
  <w:num w:numId="3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E"/>
    <w:rsid w:val="000027BC"/>
    <w:rsid w:val="000038DC"/>
    <w:rsid w:val="000054FF"/>
    <w:rsid w:val="000065D8"/>
    <w:rsid w:val="000070B8"/>
    <w:rsid w:val="00007745"/>
    <w:rsid w:val="00007F97"/>
    <w:rsid w:val="00014E71"/>
    <w:rsid w:val="00016A7B"/>
    <w:rsid w:val="000259AF"/>
    <w:rsid w:val="00030F04"/>
    <w:rsid w:val="000314F5"/>
    <w:rsid w:val="00033195"/>
    <w:rsid w:val="00035F17"/>
    <w:rsid w:val="000372EC"/>
    <w:rsid w:val="00044CAF"/>
    <w:rsid w:val="0004504C"/>
    <w:rsid w:val="0004551E"/>
    <w:rsid w:val="00046884"/>
    <w:rsid w:val="0004779A"/>
    <w:rsid w:val="000509CF"/>
    <w:rsid w:val="00052862"/>
    <w:rsid w:val="0005332F"/>
    <w:rsid w:val="00054546"/>
    <w:rsid w:val="000624E4"/>
    <w:rsid w:val="0006490D"/>
    <w:rsid w:val="00064FE1"/>
    <w:rsid w:val="00066029"/>
    <w:rsid w:val="00066620"/>
    <w:rsid w:val="00067DE2"/>
    <w:rsid w:val="0007439F"/>
    <w:rsid w:val="000746F4"/>
    <w:rsid w:val="00076551"/>
    <w:rsid w:val="000815B6"/>
    <w:rsid w:val="0008308F"/>
    <w:rsid w:val="0008523B"/>
    <w:rsid w:val="0008656E"/>
    <w:rsid w:val="00091515"/>
    <w:rsid w:val="00091541"/>
    <w:rsid w:val="00091867"/>
    <w:rsid w:val="00093530"/>
    <w:rsid w:val="00093772"/>
    <w:rsid w:val="0009425F"/>
    <w:rsid w:val="0009431F"/>
    <w:rsid w:val="00095D7C"/>
    <w:rsid w:val="00096F48"/>
    <w:rsid w:val="00097292"/>
    <w:rsid w:val="00097F03"/>
    <w:rsid w:val="000A019A"/>
    <w:rsid w:val="000A1C25"/>
    <w:rsid w:val="000A2722"/>
    <w:rsid w:val="000A3F3A"/>
    <w:rsid w:val="000A41E4"/>
    <w:rsid w:val="000A5525"/>
    <w:rsid w:val="000A5FD5"/>
    <w:rsid w:val="000A637A"/>
    <w:rsid w:val="000A7E6F"/>
    <w:rsid w:val="000B17CF"/>
    <w:rsid w:val="000B7BBA"/>
    <w:rsid w:val="000C0642"/>
    <w:rsid w:val="000C1CE8"/>
    <w:rsid w:val="000C5F8F"/>
    <w:rsid w:val="000C6446"/>
    <w:rsid w:val="000D0E3D"/>
    <w:rsid w:val="000D1A6B"/>
    <w:rsid w:val="000D2225"/>
    <w:rsid w:val="000D4C49"/>
    <w:rsid w:val="000D7032"/>
    <w:rsid w:val="000E1F8D"/>
    <w:rsid w:val="000E32E2"/>
    <w:rsid w:val="000F1CED"/>
    <w:rsid w:val="000F4B5C"/>
    <w:rsid w:val="000F68ED"/>
    <w:rsid w:val="000F7015"/>
    <w:rsid w:val="000F7FE9"/>
    <w:rsid w:val="0010008B"/>
    <w:rsid w:val="0010283C"/>
    <w:rsid w:val="00104852"/>
    <w:rsid w:val="0011018A"/>
    <w:rsid w:val="001137E6"/>
    <w:rsid w:val="001155E3"/>
    <w:rsid w:val="001163B9"/>
    <w:rsid w:val="001201D3"/>
    <w:rsid w:val="00124507"/>
    <w:rsid w:val="00126C10"/>
    <w:rsid w:val="00127251"/>
    <w:rsid w:val="001278B4"/>
    <w:rsid w:val="00130EFC"/>
    <w:rsid w:val="0013142E"/>
    <w:rsid w:val="00133E9E"/>
    <w:rsid w:val="001358FA"/>
    <w:rsid w:val="00136FC6"/>
    <w:rsid w:val="00137AD2"/>
    <w:rsid w:val="00142138"/>
    <w:rsid w:val="00142A77"/>
    <w:rsid w:val="00142BCE"/>
    <w:rsid w:val="00143695"/>
    <w:rsid w:val="00151526"/>
    <w:rsid w:val="00151C55"/>
    <w:rsid w:val="00152014"/>
    <w:rsid w:val="001523A0"/>
    <w:rsid w:val="001547B4"/>
    <w:rsid w:val="00162D1E"/>
    <w:rsid w:val="0016388E"/>
    <w:rsid w:val="001707E7"/>
    <w:rsid w:val="00171D16"/>
    <w:rsid w:val="00173702"/>
    <w:rsid w:val="00173A45"/>
    <w:rsid w:val="00175057"/>
    <w:rsid w:val="00176829"/>
    <w:rsid w:val="00176BBF"/>
    <w:rsid w:val="001775BC"/>
    <w:rsid w:val="001843F9"/>
    <w:rsid w:val="00186A33"/>
    <w:rsid w:val="00187E6B"/>
    <w:rsid w:val="00190B2E"/>
    <w:rsid w:val="00190E74"/>
    <w:rsid w:val="001945FB"/>
    <w:rsid w:val="00195B2F"/>
    <w:rsid w:val="00196870"/>
    <w:rsid w:val="001A007F"/>
    <w:rsid w:val="001A31CD"/>
    <w:rsid w:val="001A664D"/>
    <w:rsid w:val="001B0D9A"/>
    <w:rsid w:val="001B10EF"/>
    <w:rsid w:val="001B2ED5"/>
    <w:rsid w:val="001B5469"/>
    <w:rsid w:val="001B6222"/>
    <w:rsid w:val="001B6451"/>
    <w:rsid w:val="001D0401"/>
    <w:rsid w:val="001D0B4B"/>
    <w:rsid w:val="001D1C10"/>
    <w:rsid w:val="001D3EFD"/>
    <w:rsid w:val="001D48E1"/>
    <w:rsid w:val="001D533A"/>
    <w:rsid w:val="001D5551"/>
    <w:rsid w:val="001D573B"/>
    <w:rsid w:val="001D6A3D"/>
    <w:rsid w:val="001D6C21"/>
    <w:rsid w:val="001E09BC"/>
    <w:rsid w:val="001E1830"/>
    <w:rsid w:val="001E2214"/>
    <w:rsid w:val="001E37C6"/>
    <w:rsid w:val="001E48E0"/>
    <w:rsid w:val="001E7930"/>
    <w:rsid w:val="001F06B8"/>
    <w:rsid w:val="001F2E4D"/>
    <w:rsid w:val="001F3787"/>
    <w:rsid w:val="001F3E6B"/>
    <w:rsid w:val="001F45FC"/>
    <w:rsid w:val="001F5EE5"/>
    <w:rsid w:val="001F76E8"/>
    <w:rsid w:val="001F78E2"/>
    <w:rsid w:val="00206DA9"/>
    <w:rsid w:val="00207DBC"/>
    <w:rsid w:val="00210802"/>
    <w:rsid w:val="00210D64"/>
    <w:rsid w:val="00213B24"/>
    <w:rsid w:val="00214F15"/>
    <w:rsid w:val="00215FE3"/>
    <w:rsid w:val="00217A45"/>
    <w:rsid w:val="00220C41"/>
    <w:rsid w:val="002226D1"/>
    <w:rsid w:val="002231CE"/>
    <w:rsid w:val="00223E77"/>
    <w:rsid w:val="002254A4"/>
    <w:rsid w:val="00226CBB"/>
    <w:rsid w:val="002273F2"/>
    <w:rsid w:val="002316CC"/>
    <w:rsid w:val="0023206D"/>
    <w:rsid w:val="00233721"/>
    <w:rsid w:val="00233C76"/>
    <w:rsid w:val="00233D56"/>
    <w:rsid w:val="00236CE8"/>
    <w:rsid w:val="00237BCD"/>
    <w:rsid w:val="0024305D"/>
    <w:rsid w:val="00245178"/>
    <w:rsid w:val="00245FD8"/>
    <w:rsid w:val="00246AED"/>
    <w:rsid w:val="00246B12"/>
    <w:rsid w:val="002517D1"/>
    <w:rsid w:val="002542EF"/>
    <w:rsid w:val="002557AE"/>
    <w:rsid w:val="002574A0"/>
    <w:rsid w:val="00257B5E"/>
    <w:rsid w:val="00260975"/>
    <w:rsid w:val="00260E70"/>
    <w:rsid w:val="00263813"/>
    <w:rsid w:val="002638FA"/>
    <w:rsid w:val="0026391E"/>
    <w:rsid w:val="00267DDD"/>
    <w:rsid w:val="00270498"/>
    <w:rsid w:val="00272EBD"/>
    <w:rsid w:val="002748D0"/>
    <w:rsid w:val="00275612"/>
    <w:rsid w:val="00280345"/>
    <w:rsid w:val="0029096E"/>
    <w:rsid w:val="00292D64"/>
    <w:rsid w:val="002950B0"/>
    <w:rsid w:val="00297481"/>
    <w:rsid w:val="002A1218"/>
    <w:rsid w:val="002A1743"/>
    <w:rsid w:val="002A1967"/>
    <w:rsid w:val="002A376E"/>
    <w:rsid w:val="002A5B62"/>
    <w:rsid w:val="002A649C"/>
    <w:rsid w:val="002B6F33"/>
    <w:rsid w:val="002C4B58"/>
    <w:rsid w:val="002C50FD"/>
    <w:rsid w:val="002C565F"/>
    <w:rsid w:val="002C639C"/>
    <w:rsid w:val="002D2254"/>
    <w:rsid w:val="002E07B4"/>
    <w:rsid w:val="002E3377"/>
    <w:rsid w:val="002F04D4"/>
    <w:rsid w:val="002F6AFB"/>
    <w:rsid w:val="002F71C5"/>
    <w:rsid w:val="002F7348"/>
    <w:rsid w:val="002F78DA"/>
    <w:rsid w:val="002F7C20"/>
    <w:rsid w:val="00300A93"/>
    <w:rsid w:val="0030787D"/>
    <w:rsid w:val="0031018F"/>
    <w:rsid w:val="00313379"/>
    <w:rsid w:val="003162A3"/>
    <w:rsid w:val="0032001B"/>
    <w:rsid w:val="003232E4"/>
    <w:rsid w:val="003257A1"/>
    <w:rsid w:val="00330FE9"/>
    <w:rsid w:val="00331B34"/>
    <w:rsid w:val="0033479A"/>
    <w:rsid w:val="00335386"/>
    <w:rsid w:val="00336DEB"/>
    <w:rsid w:val="0034015D"/>
    <w:rsid w:val="0034189C"/>
    <w:rsid w:val="00341F28"/>
    <w:rsid w:val="00342BE4"/>
    <w:rsid w:val="003451DD"/>
    <w:rsid w:val="00346163"/>
    <w:rsid w:val="0035046C"/>
    <w:rsid w:val="003524D8"/>
    <w:rsid w:val="00352653"/>
    <w:rsid w:val="00353C7C"/>
    <w:rsid w:val="003554D3"/>
    <w:rsid w:val="003572DC"/>
    <w:rsid w:val="00357685"/>
    <w:rsid w:val="003628CB"/>
    <w:rsid w:val="00362E3B"/>
    <w:rsid w:val="003652D2"/>
    <w:rsid w:val="00367ED9"/>
    <w:rsid w:val="00370E9F"/>
    <w:rsid w:val="00373966"/>
    <w:rsid w:val="00373DBD"/>
    <w:rsid w:val="00374264"/>
    <w:rsid w:val="003752F3"/>
    <w:rsid w:val="00376516"/>
    <w:rsid w:val="00377BA7"/>
    <w:rsid w:val="003807D6"/>
    <w:rsid w:val="00381386"/>
    <w:rsid w:val="00384AEC"/>
    <w:rsid w:val="00385C43"/>
    <w:rsid w:val="00387795"/>
    <w:rsid w:val="00387DBF"/>
    <w:rsid w:val="003901EE"/>
    <w:rsid w:val="003904C0"/>
    <w:rsid w:val="00391D14"/>
    <w:rsid w:val="003968A3"/>
    <w:rsid w:val="003A20B0"/>
    <w:rsid w:val="003A23D1"/>
    <w:rsid w:val="003A4C49"/>
    <w:rsid w:val="003A54E5"/>
    <w:rsid w:val="003A5841"/>
    <w:rsid w:val="003A6E4B"/>
    <w:rsid w:val="003A7157"/>
    <w:rsid w:val="003B09C5"/>
    <w:rsid w:val="003B4831"/>
    <w:rsid w:val="003C0A71"/>
    <w:rsid w:val="003D0370"/>
    <w:rsid w:val="003D0848"/>
    <w:rsid w:val="003D2AEA"/>
    <w:rsid w:val="003D3786"/>
    <w:rsid w:val="003E1BEE"/>
    <w:rsid w:val="003E2B6B"/>
    <w:rsid w:val="003E4993"/>
    <w:rsid w:val="003E53DF"/>
    <w:rsid w:val="003E6B63"/>
    <w:rsid w:val="003E6C3E"/>
    <w:rsid w:val="003F2184"/>
    <w:rsid w:val="003F2502"/>
    <w:rsid w:val="003F5BF6"/>
    <w:rsid w:val="003F6A4C"/>
    <w:rsid w:val="0040048A"/>
    <w:rsid w:val="004011CC"/>
    <w:rsid w:val="00411830"/>
    <w:rsid w:val="00412048"/>
    <w:rsid w:val="00415096"/>
    <w:rsid w:val="00425994"/>
    <w:rsid w:val="00430069"/>
    <w:rsid w:val="00431499"/>
    <w:rsid w:val="00431847"/>
    <w:rsid w:val="00431C34"/>
    <w:rsid w:val="004337DC"/>
    <w:rsid w:val="00436BA4"/>
    <w:rsid w:val="00436BDB"/>
    <w:rsid w:val="00444CD7"/>
    <w:rsid w:val="00445006"/>
    <w:rsid w:val="00446703"/>
    <w:rsid w:val="00451C5A"/>
    <w:rsid w:val="004570F2"/>
    <w:rsid w:val="00457EC1"/>
    <w:rsid w:val="0046189B"/>
    <w:rsid w:val="00464560"/>
    <w:rsid w:val="004709D2"/>
    <w:rsid w:val="00471B45"/>
    <w:rsid w:val="00471CC0"/>
    <w:rsid w:val="0047296C"/>
    <w:rsid w:val="004748C0"/>
    <w:rsid w:val="0047724A"/>
    <w:rsid w:val="00477BF0"/>
    <w:rsid w:val="00480192"/>
    <w:rsid w:val="004832E6"/>
    <w:rsid w:val="00486B7B"/>
    <w:rsid w:val="00491251"/>
    <w:rsid w:val="00492C5A"/>
    <w:rsid w:val="00494273"/>
    <w:rsid w:val="00495F69"/>
    <w:rsid w:val="004A193E"/>
    <w:rsid w:val="004A211D"/>
    <w:rsid w:val="004A26EE"/>
    <w:rsid w:val="004A5643"/>
    <w:rsid w:val="004B05DD"/>
    <w:rsid w:val="004B0A1F"/>
    <w:rsid w:val="004B0A37"/>
    <w:rsid w:val="004B0A80"/>
    <w:rsid w:val="004B4EAF"/>
    <w:rsid w:val="004B528D"/>
    <w:rsid w:val="004C0EF4"/>
    <w:rsid w:val="004C7259"/>
    <w:rsid w:val="004D5C65"/>
    <w:rsid w:val="004E03CE"/>
    <w:rsid w:val="004E27E8"/>
    <w:rsid w:val="004E4C45"/>
    <w:rsid w:val="004E4FBB"/>
    <w:rsid w:val="004F0D36"/>
    <w:rsid w:val="004F2D4F"/>
    <w:rsid w:val="004F612A"/>
    <w:rsid w:val="00501DE5"/>
    <w:rsid w:val="005059AA"/>
    <w:rsid w:val="0051164C"/>
    <w:rsid w:val="005160B4"/>
    <w:rsid w:val="005160F5"/>
    <w:rsid w:val="00516688"/>
    <w:rsid w:val="0052025F"/>
    <w:rsid w:val="00520381"/>
    <w:rsid w:val="00520696"/>
    <w:rsid w:val="00522F83"/>
    <w:rsid w:val="00523EB7"/>
    <w:rsid w:val="005265F6"/>
    <w:rsid w:val="00526809"/>
    <w:rsid w:val="00526856"/>
    <w:rsid w:val="00531441"/>
    <w:rsid w:val="005319FD"/>
    <w:rsid w:val="00532294"/>
    <w:rsid w:val="00533CB6"/>
    <w:rsid w:val="0053529F"/>
    <w:rsid w:val="00544A66"/>
    <w:rsid w:val="00545176"/>
    <w:rsid w:val="005459C2"/>
    <w:rsid w:val="0054783D"/>
    <w:rsid w:val="00552247"/>
    <w:rsid w:val="00553817"/>
    <w:rsid w:val="00554F16"/>
    <w:rsid w:val="00555CED"/>
    <w:rsid w:val="00555D8E"/>
    <w:rsid w:val="005603AF"/>
    <w:rsid w:val="005623AF"/>
    <w:rsid w:val="00563947"/>
    <w:rsid w:val="0056472D"/>
    <w:rsid w:val="005662BE"/>
    <w:rsid w:val="00566B3D"/>
    <w:rsid w:val="005703D7"/>
    <w:rsid w:val="00573811"/>
    <w:rsid w:val="0057479A"/>
    <w:rsid w:val="005748C7"/>
    <w:rsid w:val="00580258"/>
    <w:rsid w:val="00581DDE"/>
    <w:rsid w:val="005833DC"/>
    <w:rsid w:val="005836C9"/>
    <w:rsid w:val="005858A5"/>
    <w:rsid w:val="005918C4"/>
    <w:rsid w:val="005922A9"/>
    <w:rsid w:val="005940BC"/>
    <w:rsid w:val="005940C4"/>
    <w:rsid w:val="00594C89"/>
    <w:rsid w:val="00597F7E"/>
    <w:rsid w:val="005A04C1"/>
    <w:rsid w:val="005A7E76"/>
    <w:rsid w:val="005B62E9"/>
    <w:rsid w:val="005B70D5"/>
    <w:rsid w:val="005B7743"/>
    <w:rsid w:val="005C216F"/>
    <w:rsid w:val="005C3AF7"/>
    <w:rsid w:val="005C66ED"/>
    <w:rsid w:val="005C6F76"/>
    <w:rsid w:val="005D13AD"/>
    <w:rsid w:val="005D1704"/>
    <w:rsid w:val="005D1B03"/>
    <w:rsid w:val="005D2053"/>
    <w:rsid w:val="005D26F0"/>
    <w:rsid w:val="005D2D47"/>
    <w:rsid w:val="005D389E"/>
    <w:rsid w:val="005D500B"/>
    <w:rsid w:val="005D5A5D"/>
    <w:rsid w:val="005E4C15"/>
    <w:rsid w:val="005E4E7E"/>
    <w:rsid w:val="005E5052"/>
    <w:rsid w:val="005F0563"/>
    <w:rsid w:val="005F0AD3"/>
    <w:rsid w:val="005F168E"/>
    <w:rsid w:val="005F1EAB"/>
    <w:rsid w:val="005F25CB"/>
    <w:rsid w:val="005F2F86"/>
    <w:rsid w:val="005F3C91"/>
    <w:rsid w:val="005F3D84"/>
    <w:rsid w:val="005F4F34"/>
    <w:rsid w:val="005F51A3"/>
    <w:rsid w:val="005F6A5F"/>
    <w:rsid w:val="00601551"/>
    <w:rsid w:val="006113B8"/>
    <w:rsid w:val="00611D79"/>
    <w:rsid w:val="00613679"/>
    <w:rsid w:val="006217F1"/>
    <w:rsid w:val="00625CC5"/>
    <w:rsid w:val="00625E31"/>
    <w:rsid w:val="00626B90"/>
    <w:rsid w:val="0062756E"/>
    <w:rsid w:val="006276C2"/>
    <w:rsid w:val="00631AB5"/>
    <w:rsid w:val="00632B27"/>
    <w:rsid w:val="006340AD"/>
    <w:rsid w:val="00635D20"/>
    <w:rsid w:val="006361C4"/>
    <w:rsid w:val="006452C9"/>
    <w:rsid w:val="00646DF2"/>
    <w:rsid w:val="00652C9A"/>
    <w:rsid w:val="0065462A"/>
    <w:rsid w:val="00661F45"/>
    <w:rsid w:val="00664E46"/>
    <w:rsid w:val="00665DCF"/>
    <w:rsid w:val="00667484"/>
    <w:rsid w:val="00671B02"/>
    <w:rsid w:val="00671F41"/>
    <w:rsid w:val="00673952"/>
    <w:rsid w:val="00681D65"/>
    <w:rsid w:val="006825D1"/>
    <w:rsid w:val="00687BCD"/>
    <w:rsid w:val="00690264"/>
    <w:rsid w:val="00691377"/>
    <w:rsid w:val="00691F89"/>
    <w:rsid w:val="00692BFE"/>
    <w:rsid w:val="0069435D"/>
    <w:rsid w:val="006972E8"/>
    <w:rsid w:val="006A1F48"/>
    <w:rsid w:val="006A2A39"/>
    <w:rsid w:val="006A522D"/>
    <w:rsid w:val="006A675E"/>
    <w:rsid w:val="006A6FFD"/>
    <w:rsid w:val="006A76C9"/>
    <w:rsid w:val="006B00C2"/>
    <w:rsid w:val="006B295D"/>
    <w:rsid w:val="006B43F8"/>
    <w:rsid w:val="006B6D26"/>
    <w:rsid w:val="006B72A7"/>
    <w:rsid w:val="006C615D"/>
    <w:rsid w:val="006C668A"/>
    <w:rsid w:val="006D1026"/>
    <w:rsid w:val="006D2815"/>
    <w:rsid w:val="006D2ACB"/>
    <w:rsid w:val="006D2FA7"/>
    <w:rsid w:val="006D6893"/>
    <w:rsid w:val="006E0C35"/>
    <w:rsid w:val="006E1424"/>
    <w:rsid w:val="006E347E"/>
    <w:rsid w:val="006E5DBC"/>
    <w:rsid w:val="006E6D69"/>
    <w:rsid w:val="006E6F8B"/>
    <w:rsid w:val="006F3D50"/>
    <w:rsid w:val="006F63D4"/>
    <w:rsid w:val="006F7B39"/>
    <w:rsid w:val="006F7C1B"/>
    <w:rsid w:val="00700CE2"/>
    <w:rsid w:val="00702392"/>
    <w:rsid w:val="007029C3"/>
    <w:rsid w:val="00702A77"/>
    <w:rsid w:val="00703993"/>
    <w:rsid w:val="007043A3"/>
    <w:rsid w:val="00705251"/>
    <w:rsid w:val="007054CD"/>
    <w:rsid w:val="00706ACF"/>
    <w:rsid w:val="00712782"/>
    <w:rsid w:val="0071559D"/>
    <w:rsid w:val="007209A7"/>
    <w:rsid w:val="007248C5"/>
    <w:rsid w:val="00726122"/>
    <w:rsid w:val="00726E37"/>
    <w:rsid w:val="00730856"/>
    <w:rsid w:val="007322FB"/>
    <w:rsid w:val="00732FDE"/>
    <w:rsid w:val="0073344F"/>
    <w:rsid w:val="007362D0"/>
    <w:rsid w:val="0073659F"/>
    <w:rsid w:val="0073733C"/>
    <w:rsid w:val="0074087E"/>
    <w:rsid w:val="0074186E"/>
    <w:rsid w:val="00741F76"/>
    <w:rsid w:val="00742136"/>
    <w:rsid w:val="00742434"/>
    <w:rsid w:val="00745875"/>
    <w:rsid w:val="007458E7"/>
    <w:rsid w:val="0075189E"/>
    <w:rsid w:val="0075227E"/>
    <w:rsid w:val="00752E4C"/>
    <w:rsid w:val="007542BB"/>
    <w:rsid w:val="00755B81"/>
    <w:rsid w:val="0075660B"/>
    <w:rsid w:val="0075672A"/>
    <w:rsid w:val="00765028"/>
    <w:rsid w:val="00766816"/>
    <w:rsid w:val="00771F06"/>
    <w:rsid w:val="0077791E"/>
    <w:rsid w:val="0078793F"/>
    <w:rsid w:val="007922FD"/>
    <w:rsid w:val="00792740"/>
    <w:rsid w:val="00795E77"/>
    <w:rsid w:val="00796CD1"/>
    <w:rsid w:val="00796FF8"/>
    <w:rsid w:val="007A02B5"/>
    <w:rsid w:val="007A5496"/>
    <w:rsid w:val="007A6F7A"/>
    <w:rsid w:val="007A7D41"/>
    <w:rsid w:val="007B00D6"/>
    <w:rsid w:val="007B0A5A"/>
    <w:rsid w:val="007B1C38"/>
    <w:rsid w:val="007B64A2"/>
    <w:rsid w:val="007B76F0"/>
    <w:rsid w:val="007C157D"/>
    <w:rsid w:val="007C34C5"/>
    <w:rsid w:val="007C4F0A"/>
    <w:rsid w:val="007C533F"/>
    <w:rsid w:val="007C63A7"/>
    <w:rsid w:val="007C6B5B"/>
    <w:rsid w:val="007D14EC"/>
    <w:rsid w:val="007D1BE7"/>
    <w:rsid w:val="007D39F7"/>
    <w:rsid w:val="007D77C0"/>
    <w:rsid w:val="007E0814"/>
    <w:rsid w:val="007E1A8F"/>
    <w:rsid w:val="007E2512"/>
    <w:rsid w:val="007E6C75"/>
    <w:rsid w:val="007F1422"/>
    <w:rsid w:val="007F55D3"/>
    <w:rsid w:val="007F68DA"/>
    <w:rsid w:val="007F704D"/>
    <w:rsid w:val="008005E8"/>
    <w:rsid w:val="00800B74"/>
    <w:rsid w:val="008060C4"/>
    <w:rsid w:val="00812188"/>
    <w:rsid w:val="00813274"/>
    <w:rsid w:val="00814825"/>
    <w:rsid w:val="00815BED"/>
    <w:rsid w:val="00816402"/>
    <w:rsid w:val="00816F0C"/>
    <w:rsid w:val="0081712C"/>
    <w:rsid w:val="008211DA"/>
    <w:rsid w:val="008220D8"/>
    <w:rsid w:val="00823EC8"/>
    <w:rsid w:val="00825736"/>
    <w:rsid w:val="008264D8"/>
    <w:rsid w:val="00826659"/>
    <w:rsid w:val="00827594"/>
    <w:rsid w:val="0083396F"/>
    <w:rsid w:val="008366A9"/>
    <w:rsid w:val="008462DE"/>
    <w:rsid w:val="008520F9"/>
    <w:rsid w:val="00853F05"/>
    <w:rsid w:val="008547A5"/>
    <w:rsid w:val="00855A42"/>
    <w:rsid w:val="008622D3"/>
    <w:rsid w:val="00862451"/>
    <w:rsid w:val="00863BEB"/>
    <w:rsid w:val="00866C1D"/>
    <w:rsid w:val="0086792A"/>
    <w:rsid w:val="00870948"/>
    <w:rsid w:val="00870D89"/>
    <w:rsid w:val="00871D6E"/>
    <w:rsid w:val="00872002"/>
    <w:rsid w:val="00872E1B"/>
    <w:rsid w:val="00873E5F"/>
    <w:rsid w:val="00876FE8"/>
    <w:rsid w:val="00880912"/>
    <w:rsid w:val="00883527"/>
    <w:rsid w:val="008836F5"/>
    <w:rsid w:val="00883BA8"/>
    <w:rsid w:val="008860FB"/>
    <w:rsid w:val="00887296"/>
    <w:rsid w:val="00891411"/>
    <w:rsid w:val="00897622"/>
    <w:rsid w:val="008A02AE"/>
    <w:rsid w:val="008A190C"/>
    <w:rsid w:val="008A1AA2"/>
    <w:rsid w:val="008A4474"/>
    <w:rsid w:val="008A66D6"/>
    <w:rsid w:val="008B103D"/>
    <w:rsid w:val="008B12A5"/>
    <w:rsid w:val="008B2055"/>
    <w:rsid w:val="008B3513"/>
    <w:rsid w:val="008B5E74"/>
    <w:rsid w:val="008B6765"/>
    <w:rsid w:val="008B7298"/>
    <w:rsid w:val="008C0F39"/>
    <w:rsid w:val="008C2362"/>
    <w:rsid w:val="008C2CC2"/>
    <w:rsid w:val="008C4B3C"/>
    <w:rsid w:val="008C7C5B"/>
    <w:rsid w:val="008D1F0C"/>
    <w:rsid w:val="008D5B8B"/>
    <w:rsid w:val="008D7EA0"/>
    <w:rsid w:val="008E07E9"/>
    <w:rsid w:val="008E4869"/>
    <w:rsid w:val="008E4ABA"/>
    <w:rsid w:val="008E6079"/>
    <w:rsid w:val="008F2E49"/>
    <w:rsid w:val="008F51FF"/>
    <w:rsid w:val="008F595E"/>
    <w:rsid w:val="008F5E04"/>
    <w:rsid w:val="008F7391"/>
    <w:rsid w:val="009035CA"/>
    <w:rsid w:val="00903DBD"/>
    <w:rsid w:val="00904636"/>
    <w:rsid w:val="00913110"/>
    <w:rsid w:val="009132DD"/>
    <w:rsid w:val="0091539D"/>
    <w:rsid w:val="00920E4E"/>
    <w:rsid w:val="00921732"/>
    <w:rsid w:val="00926B84"/>
    <w:rsid w:val="00927631"/>
    <w:rsid w:val="0093021C"/>
    <w:rsid w:val="00933E8C"/>
    <w:rsid w:val="009349FC"/>
    <w:rsid w:val="00935454"/>
    <w:rsid w:val="00936058"/>
    <w:rsid w:val="0093609B"/>
    <w:rsid w:val="0093700C"/>
    <w:rsid w:val="00937F28"/>
    <w:rsid w:val="00945425"/>
    <w:rsid w:val="00945B28"/>
    <w:rsid w:val="00946799"/>
    <w:rsid w:val="00952192"/>
    <w:rsid w:val="00954226"/>
    <w:rsid w:val="00956618"/>
    <w:rsid w:val="00962D37"/>
    <w:rsid w:val="00962E48"/>
    <w:rsid w:val="0096502F"/>
    <w:rsid w:val="00965A4E"/>
    <w:rsid w:val="00965AD9"/>
    <w:rsid w:val="0096604B"/>
    <w:rsid w:val="009660F4"/>
    <w:rsid w:val="00972A7E"/>
    <w:rsid w:val="00973836"/>
    <w:rsid w:val="00974DB0"/>
    <w:rsid w:val="009778B0"/>
    <w:rsid w:val="00981634"/>
    <w:rsid w:val="009850C8"/>
    <w:rsid w:val="00987287"/>
    <w:rsid w:val="00987448"/>
    <w:rsid w:val="00997289"/>
    <w:rsid w:val="009A19E2"/>
    <w:rsid w:val="009B1929"/>
    <w:rsid w:val="009B1EA7"/>
    <w:rsid w:val="009B3491"/>
    <w:rsid w:val="009B5976"/>
    <w:rsid w:val="009B62F6"/>
    <w:rsid w:val="009C700F"/>
    <w:rsid w:val="009D34BD"/>
    <w:rsid w:val="009D3B3C"/>
    <w:rsid w:val="009D4C22"/>
    <w:rsid w:val="009D51F2"/>
    <w:rsid w:val="009D5B43"/>
    <w:rsid w:val="009D60E3"/>
    <w:rsid w:val="009D7FFD"/>
    <w:rsid w:val="009E1428"/>
    <w:rsid w:val="009E24B7"/>
    <w:rsid w:val="009E3508"/>
    <w:rsid w:val="009E6D7B"/>
    <w:rsid w:val="009F02F2"/>
    <w:rsid w:val="009F50A2"/>
    <w:rsid w:val="009F54E1"/>
    <w:rsid w:val="009F5A9F"/>
    <w:rsid w:val="00A019CD"/>
    <w:rsid w:val="00A10249"/>
    <w:rsid w:val="00A106B2"/>
    <w:rsid w:val="00A13F03"/>
    <w:rsid w:val="00A17925"/>
    <w:rsid w:val="00A2771B"/>
    <w:rsid w:val="00A31DDB"/>
    <w:rsid w:val="00A345D1"/>
    <w:rsid w:val="00A3600F"/>
    <w:rsid w:val="00A36310"/>
    <w:rsid w:val="00A4496B"/>
    <w:rsid w:val="00A50417"/>
    <w:rsid w:val="00A52A61"/>
    <w:rsid w:val="00A54116"/>
    <w:rsid w:val="00A6007A"/>
    <w:rsid w:val="00A63040"/>
    <w:rsid w:val="00A63F7C"/>
    <w:rsid w:val="00A653F6"/>
    <w:rsid w:val="00A65CF0"/>
    <w:rsid w:val="00A6699A"/>
    <w:rsid w:val="00A674C0"/>
    <w:rsid w:val="00A7164A"/>
    <w:rsid w:val="00A725AE"/>
    <w:rsid w:val="00A80425"/>
    <w:rsid w:val="00A81777"/>
    <w:rsid w:val="00A83B92"/>
    <w:rsid w:val="00A8489D"/>
    <w:rsid w:val="00A92823"/>
    <w:rsid w:val="00A94A10"/>
    <w:rsid w:val="00A9781B"/>
    <w:rsid w:val="00A97B45"/>
    <w:rsid w:val="00A97FE1"/>
    <w:rsid w:val="00AA09AE"/>
    <w:rsid w:val="00AA5251"/>
    <w:rsid w:val="00AA7A01"/>
    <w:rsid w:val="00AA7F00"/>
    <w:rsid w:val="00AB1EA9"/>
    <w:rsid w:val="00AB6F55"/>
    <w:rsid w:val="00AB75EE"/>
    <w:rsid w:val="00AB7C7A"/>
    <w:rsid w:val="00AC001E"/>
    <w:rsid w:val="00AC05D3"/>
    <w:rsid w:val="00AD40FD"/>
    <w:rsid w:val="00AD4638"/>
    <w:rsid w:val="00AE2D0A"/>
    <w:rsid w:val="00AE3598"/>
    <w:rsid w:val="00AE5FE0"/>
    <w:rsid w:val="00AF09AD"/>
    <w:rsid w:val="00AF0CC3"/>
    <w:rsid w:val="00AF2577"/>
    <w:rsid w:val="00AF329F"/>
    <w:rsid w:val="00AF364D"/>
    <w:rsid w:val="00AF3D3F"/>
    <w:rsid w:val="00AF500A"/>
    <w:rsid w:val="00AF75DD"/>
    <w:rsid w:val="00B001A7"/>
    <w:rsid w:val="00B010FB"/>
    <w:rsid w:val="00B0336A"/>
    <w:rsid w:val="00B06116"/>
    <w:rsid w:val="00B11217"/>
    <w:rsid w:val="00B125DD"/>
    <w:rsid w:val="00B12750"/>
    <w:rsid w:val="00B163B4"/>
    <w:rsid w:val="00B222C8"/>
    <w:rsid w:val="00B26CFE"/>
    <w:rsid w:val="00B2744D"/>
    <w:rsid w:val="00B31BC7"/>
    <w:rsid w:val="00B31E9B"/>
    <w:rsid w:val="00B323A2"/>
    <w:rsid w:val="00B341E5"/>
    <w:rsid w:val="00B36569"/>
    <w:rsid w:val="00B410B3"/>
    <w:rsid w:val="00B45E5F"/>
    <w:rsid w:val="00B5059D"/>
    <w:rsid w:val="00B53983"/>
    <w:rsid w:val="00B54AB5"/>
    <w:rsid w:val="00B6134A"/>
    <w:rsid w:val="00B62908"/>
    <w:rsid w:val="00B66B62"/>
    <w:rsid w:val="00B7078A"/>
    <w:rsid w:val="00B720A7"/>
    <w:rsid w:val="00B73A53"/>
    <w:rsid w:val="00B747B3"/>
    <w:rsid w:val="00B76DBE"/>
    <w:rsid w:val="00B77217"/>
    <w:rsid w:val="00B809A3"/>
    <w:rsid w:val="00B81BCA"/>
    <w:rsid w:val="00B84005"/>
    <w:rsid w:val="00B84D91"/>
    <w:rsid w:val="00B85B7F"/>
    <w:rsid w:val="00B9264D"/>
    <w:rsid w:val="00B9518A"/>
    <w:rsid w:val="00BA1B56"/>
    <w:rsid w:val="00BA1CA5"/>
    <w:rsid w:val="00BA2679"/>
    <w:rsid w:val="00BA4EF9"/>
    <w:rsid w:val="00BA6686"/>
    <w:rsid w:val="00BA6776"/>
    <w:rsid w:val="00BB06CA"/>
    <w:rsid w:val="00BB23FF"/>
    <w:rsid w:val="00BB4279"/>
    <w:rsid w:val="00BB6A3A"/>
    <w:rsid w:val="00BC1372"/>
    <w:rsid w:val="00BC1A11"/>
    <w:rsid w:val="00BC1CE3"/>
    <w:rsid w:val="00BC4098"/>
    <w:rsid w:val="00BC6D24"/>
    <w:rsid w:val="00BC6F11"/>
    <w:rsid w:val="00BD04F2"/>
    <w:rsid w:val="00BD093B"/>
    <w:rsid w:val="00BD40AE"/>
    <w:rsid w:val="00BD4513"/>
    <w:rsid w:val="00BD5C92"/>
    <w:rsid w:val="00BD6698"/>
    <w:rsid w:val="00BD7574"/>
    <w:rsid w:val="00BD7D98"/>
    <w:rsid w:val="00BE36B5"/>
    <w:rsid w:val="00BE48A6"/>
    <w:rsid w:val="00BE51D8"/>
    <w:rsid w:val="00BF178D"/>
    <w:rsid w:val="00BF6141"/>
    <w:rsid w:val="00BF6BA2"/>
    <w:rsid w:val="00C01CE5"/>
    <w:rsid w:val="00C034A3"/>
    <w:rsid w:val="00C131E4"/>
    <w:rsid w:val="00C14D97"/>
    <w:rsid w:val="00C22CAC"/>
    <w:rsid w:val="00C23C25"/>
    <w:rsid w:val="00C24472"/>
    <w:rsid w:val="00C24ECE"/>
    <w:rsid w:val="00C2558F"/>
    <w:rsid w:val="00C27E84"/>
    <w:rsid w:val="00C27ED0"/>
    <w:rsid w:val="00C333F7"/>
    <w:rsid w:val="00C37BDB"/>
    <w:rsid w:val="00C41CC0"/>
    <w:rsid w:val="00C439ED"/>
    <w:rsid w:val="00C44609"/>
    <w:rsid w:val="00C45F65"/>
    <w:rsid w:val="00C46308"/>
    <w:rsid w:val="00C478D5"/>
    <w:rsid w:val="00C544CE"/>
    <w:rsid w:val="00C566D0"/>
    <w:rsid w:val="00C60610"/>
    <w:rsid w:val="00C62414"/>
    <w:rsid w:val="00C657B3"/>
    <w:rsid w:val="00C671F7"/>
    <w:rsid w:val="00C70C1B"/>
    <w:rsid w:val="00C738AC"/>
    <w:rsid w:val="00C74DA6"/>
    <w:rsid w:val="00C8177B"/>
    <w:rsid w:val="00C8253B"/>
    <w:rsid w:val="00C83A0A"/>
    <w:rsid w:val="00C85EB5"/>
    <w:rsid w:val="00C86CF2"/>
    <w:rsid w:val="00C90F43"/>
    <w:rsid w:val="00C9117F"/>
    <w:rsid w:val="00C9264F"/>
    <w:rsid w:val="00C92757"/>
    <w:rsid w:val="00C92DF0"/>
    <w:rsid w:val="00C92F0C"/>
    <w:rsid w:val="00C93C4A"/>
    <w:rsid w:val="00C94A7A"/>
    <w:rsid w:val="00C9658D"/>
    <w:rsid w:val="00C97AE7"/>
    <w:rsid w:val="00CA0116"/>
    <w:rsid w:val="00CA09F0"/>
    <w:rsid w:val="00CA42CE"/>
    <w:rsid w:val="00CA51B2"/>
    <w:rsid w:val="00CA6B1A"/>
    <w:rsid w:val="00CA6CD6"/>
    <w:rsid w:val="00CA7299"/>
    <w:rsid w:val="00CA7D67"/>
    <w:rsid w:val="00CB0010"/>
    <w:rsid w:val="00CB11E9"/>
    <w:rsid w:val="00CB3724"/>
    <w:rsid w:val="00CB3F48"/>
    <w:rsid w:val="00CB4535"/>
    <w:rsid w:val="00CB60ED"/>
    <w:rsid w:val="00CB6453"/>
    <w:rsid w:val="00CB7342"/>
    <w:rsid w:val="00CC0F33"/>
    <w:rsid w:val="00CC1185"/>
    <w:rsid w:val="00CC3C4B"/>
    <w:rsid w:val="00CC3D66"/>
    <w:rsid w:val="00CC587E"/>
    <w:rsid w:val="00CC5C5D"/>
    <w:rsid w:val="00CC7325"/>
    <w:rsid w:val="00CD21C6"/>
    <w:rsid w:val="00CD2287"/>
    <w:rsid w:val="00CD3ECD"/>
    <w:rsid w:val="00CD6C52"/>
    <w:rsid w:val="00CE0494"/>
    <w:rsid w:val="00CE46D4"/>
    <w:rsid w:val="00CE5426"/>
    <w:rsid w:val="00CF23AD"/>
    <w:rsid w:val="00CF280B"/>
    <w:rsid w:val="00CF4174"/>
    <w:rsid w:val="00CF4C35"/>
    <w:rsid w:val="00CF54A7"/>
    <w:rsid w:val="00CF6715"/>
    <w:rsid w:val="00CF6F93"/>
    <w:rsid w:val="00D01647"/>
    <w:rsid w:val="00D04660"/>
    <w:rsid w:val="00D05375"/>
    <w:rsid w:val="00D05B83"/>
    <w:rsid w:val="00D05D49"/>
    <w:rsid w:val="00D06767"/>
    <w:rsid w:val="00D07D02"/>
    <w:rsid w:val="00D11843"/>
    <w:rsid w:val="00D22451"/>
    <w:rsid w:val="00D22649"/>
    <w:rsid w:val="00D233E7"/>
    <w:rsid w:val="00D24888"/>
    <w:rsid w:val="00D25900"/>
    <w:rsid w:val="00D27051"/>
    <w:rsid w:val="00D3237B"/>
    <w:rsid w:val="00D3655E"/>
    <w:rsid w:val="00D369FF"/>
    <w:rsid w:val="00D4087E"/>
    <w:rsid w:val="00D45211"/>
    <w:rsid w:val="00D45AC6"/>
    <w:rsid w:val="00D4670E"/>
    <w:rsid w:val="00D46E40"/>
    <w:rsid w:val="00D475EC"/>
    <w:rsid w:val="00D53DA0"/>
    <w:rsid w:val="00D55CBD"/>
    <w:rsid w:val="00D56B96"/>
    <w:rsid w:val="00D57181"/>
    <w:rsid w:val="00D574B4"/>
    <w:rsid w:val="00D60BC2"/>
    <w:rsid w:val="00D624A0"/>
    <w:rsid w:val="00D6262E"/>
    <w:rsid w:val="00D71AB1"/>
    <w:rsid w:val="00D7403D"/>
    <w:rsid w:val="00D7718E"/>
    <w:rsid w:val="00D8139C"/>
    <w:rsid w:val="00D8177D"/>
    <w:rsid w:val="00D83359"/>
    <w:rsid w:val="00D861C2"/>
    <w:rsid w:val="00D86E98"/>
    <w:rsid w:val="00D87DC9"/>
    <w:rsid w:val="00D93361"/>
    <w:rsid w:val="00D93407"/>
    <w:rsid w:val="00D94F3F"/>
    <w:rsid w:val="00D95039"/>
    <w:rsid w:val="00DA171B"/>
    <w:rsid w:val="00DA1EDB"/>
    <w:rsid w:val="00DA2356"/>
    <w:rsid w:val="00DA3FA5"/>
    <w:rsid w:val="00DA6288"/>
    <w:rsid w:val="00DA7A18"/>
    <w:rsid w:val="00DA7D57"/>
    <w:rsid w:val="00DB6A5D"/>
    <w:rsid w:val="00DC1816"/>
    <w:rsid w:val="00DC1957"/>
    <w:rsid w:val="00DC38EB"/>
    <w:rsid w:val="00DC44AA"/>
    <w:rsid w:val="00DC495C"/>
    <w:rsid w:val="00DC79C1"/>
    <w:rsid w:val="00DD05B8"/>
    <w:rsid w:val="00DD16E7"/>
    <w:rsid w:val="00DD3CB3"/>
    <w:rsid w:val="00DE2556"/>
    <w:rsid w:val="00DE4035"/>
    <w:rsid w:val="00DE55A3"/>
    <w:rsid w:val="00DE70DB"/>
    <w:rsid w:val="00DF2613"/>
    <w:rsid w:val="00DF4E2E"/>
    <w:rsid w:val="00DF6C31"/>
    <w:rsid w:val="00DF6C86"/>
    <w:rsid w:val="00E00103"/>
    <w:rsid w:val="00E008CB"/>
    <w:rsid w:val="00E02821"/>
    <w:rsid w:val="00E10EC0"/>
    <w:rsid w:val="00E11163"/>
    <w:rsid w:val="00E126FC"/>
    <w:rsid w:val="00E13362"/>
    <w:rsid w:val="00E20BF7"/>
    <w:rsid w:val="00E20EC8"/>
    <w:rsid w:val="00E216DE"/>
    <w:rsid w:val="00E2291E"/>
    <w:rsid w:val="00E25405"/>
    <w:rsid w:val="00E30033"/>
    <w:rsid w:val="00E30BB8"/>
    <w:rsid w:val="00E32027"/>
    <w:rsid w:val="00E33338"/>
    <w:rsid w:val="00E33FB9"/>
    <w:rsid w:val="00E37170"/>
    <w:rsid w:val="00E377A0"/>
    <w:rsid w:val="00E43405"/>
    <w:rsid w:val="00E50825"/>
    <w:rsid w:val="00E56CE1"/>
    <w:rsid w:val="00E572EB"/>
    <w:rsid w:val="00E63551"/>
    <w:rsid w:val="00E70B5E"/>
    <w:rsid w:val="00E710E0"/>
    <w:rsid w:val="00E71289"/>
    <w:rsid w:val="00E720D9"/>
    <w:rsid w:val="00E72B20"/>
    <w:rsid w:val="00E740C6"/>
    <w:rsid w:val="00E74384"/>
    <w:rsid w:val="00E7525B"/>
    <w:rsid w:val="00E75500"/>
    <w:rsid w:val="00E80587"/>
    <w:rsid w:val="00E9054F"/>
    <w:rsid w:val="00E91BF4"/>
    <w:rsid w:val="00E93FB4"/>
    <w:rsid w:val="00E9513A"/>
    <w:rsid w:val="00E95897"/>
    <w:rsid w:val="00E97E5F"/>
    <w:rsid w:val="00EA2267"/>
    <w:rsid w:val="00EA251D"/>
    <w:rsid w:val="00EA4A59"/>
    <w:rsid w:val="00EA5987"/>
    <w:rsid w:val="00EA6448"/>
    <w:rsid w:val="00EA79AB"/>
    <w:rsid w:val="00EB01AB"/>
    <w:rsid w:val="00EB025E"/>
    <w:rsid w:val="00EB52BA"/>
    <w:rsid w:val="00EB56F9"/>
    <w:rsid w:val="00EC4243"/>
    <w:rsid w:val="00EC7991"/>
    <w:rsid w:val="00EE07C8"/>
    <w:rsid w:val="00EE45D2"/>
    <w:rsid w:val="00EE4CF8"/>
    <w:rsid w:val="00EE76E9"/>
    <w:rsid w:val="00EE78A7"/>
    <w:rsid w:val="00EE7BC1"/>
    <w:rsid w:val="00EF04EB"/>
    <w:rsid w:val="00EF1621"/>
    <w:rsid w:val="00EF4B58"/>
    <w:rsid w:val="00EF67C9"/>
    <w:rsid w:val="00EF7C94"/>
    <w:rsid w:val="00F014B8"/>
    <w:rsid w:val="00F015B1"/>
    <w:rsid w:val="00F021B7"/>
    <w:rsid w:val="00F02456"/>
    <w:rsid w:val="00F03FC9"/>
    <w:rsid w:val="00F05589"/>
    <w:rsid w:val="00F072C3"/>
    <w:rsid w:val="00F10852"/>
    <w:rsid w:val="00F10E55"/>
    <w:rsid w:val="00F11477"/>
    <w:rsid w:val="00F11550"/>
    <w:rsid w:val="00F11890"/>
    <w:rsid w:val="00F224B6"/>
    <w:rsid w:val="00F229B7"/>
    <w:rsid w:val="00F23FDD"/>
    <w:rsid w:val="00F26287"/>
    <w:rsid w:val="00F263B4"/>
    <w:rsid w:val="00F27125"/>
    <w:rsid w:val="00F3162A"/>
    <w:rsid w:val="00F31E2A"/>
    <w:rsid w:val="00F35535"/>
    <w:rsid w:val="00F37BA8"/>
    <w:rsid w:val="00F37CF0"/>
    <w:rsid w:val="00F4434B"/>
    <w:rsid w:val="00F4721B"/>
    <w:rsid w:val="00F5140C"/>
    <w:rsid w:val="00F52315"/>
    <w:rsid w:val="00F55118"/>
    <w:rsid w:val="00F5730E"/>
    <w:rsid w:val="00F63864"/>
    <w:rsid w:val="00F64325"/>
    <w:rsid w:val="00F66538"/>
    <w:rsid w:val="00F673FD"/>
    <w:rsid w:val="00F70552"/>
    <w:rsid w:val="00F74967"/>
    <w:rsid w:val="00F7542C"/>
    <w:rsid w:val="00F82733"/>
    <w:rsid w:val="00F84DCC"/>
    <w:rsid w:val="00F92965"/>
    <w:rsid w:val="00F92CC9"/>
    <w:rsid w:val="00F93021"/>
    <w:rsid w:val="00F93C78"/>
    <w:rsid w:val="00F95A77"/>
    <w:rsid w:val="00FA379A"/>
    <w:rsid w:val="00FA6353"/>
    <w:rsid w:val="00FA7F38"/>
    <w:rsid w:val="00FB1B8F"/>
    <w:rsid w:val="00FB202B"/>
    <w:rsid w:val="00FB2750"/>
    <w:rsid w:val="00FB2886"/>
    <w:rsid w:val="00FB3F60"/>
    <w:rsid w:val="00FB492E"/>
    <w:rsid w:val="00FB4B2E"/>
    <w:rsid w:val="00FB4C60"/>
    <w:rsid w:val="00FB620C"/>
    <w:rsid w:val="00FB7496"/>
    <w:rsid w:val="00FC048C"/>
    <w:rsid w:val="00FC12A4"/>
    <w:rsid w:val="00FC4399"/>
    <w:rsid w:val="00FC456E"/>
    <w:rsid w:val="00FD1837"/>
    <w:rsid w:val="00FD6DC5"/>
    <w:rsid w:val="00FD70F0"/>
    <w:rsid w:val="00FD791E"/>
    <w:rsid w:val="00FE005A"/>
    <w:rsid w:val="00FE11E4"/>
    <w:rsid w:val="00FE1781"/>
    <w:rsid w:val="00FE5DCC"/>
    <w:rsid w:val="00FF1095"/>
    <w:rsid w:val="00FF132F"/>
    <w:rsid w:val="00FF1369"/>
    <w:rsid w:val="00FF21F0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313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3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rsid w:val="00313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313379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1">
    <w:name w:val="Центр"/>
    <w:basedOn w:val="a"/>
    <w:rsid w:val="00313379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2">
    <w:name w:val="Emphasis"/>
    <w:qFormat/>
    <w:rsid w:val="00313379"/>
    <w:rPr>
      <w:i/>
      <w:iCs/>
    </w:rPr>
  </w:style>
  <w:style w:type="character" w:styleId="af3">
    <w:name w:val="annotation reference"/>
    <w:semiHidden/>
    <w:rsid w:val="00313379"/>
    <w:rPr>
      <w:sz w:val="16"/>
      <w:szCs w:val="16"/>
    </w:rPr>
  </w:style>
  <w:style w:type="paragraph" w:styleId="af4">
    <w:name w:val="annotation text"/>
    <w:basedOn w:val="a"/>
    <w:link w:val="af5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31337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1337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13379"/>
    <w:rPr>
      <w:vertAlign w:val="superscript"/>
    </w:rPr>
  </w:style>
  <w:style w:type="paragraph" w:styleId="afb">
    <w:name w:val="endnote text"/>
    <w:basedOn w:val="a"/>
    <w:link w:val="afc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313379"/>
    <w:rPr>
      <w:vertAlign w:val="superscript"/>
    </w:rPr>
  </w:style>
  <w:style w:type="character" w:customStyle="1" w:styleId="afe">
    <w:name w:val="Знак Знак"/>
    <w:locked/>
    <w:rsid w:val="00313379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1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313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исьмо"/>
    <w:basedOn w:val="a"/>
    <w:uiPriority w:val="99"/>
    <w:rsid w:val="00313379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Subtitle"/>
    <w:basedOn w:val="a"/>
    <w:next w:val="a"/>
    <w:link w:val="aff1"/>
    <w:qFormat/>
    <w:rsid w:val="0031337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3133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2">
    <w:name w:val="Document Map"/>
    <w:basedOn w:val="a"/>
    <w:link w:val="aff3"/>
    <w:rsid w:val="0031337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313379"/>
    <w:rPr>
      <w:rFonts w:ascii="Tahoma" w:eastAsia="Calibri" w:hAnsi="Tahoma" w:cs="Tahoma"/>
      <w:sz w:val="16"/>
      <w:szCs w:val="16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31337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313379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Intense Emphasis"/>
    <w:basedOn w:val="a0"/>
    <w:uiPriority w:val="21"/>
    <w:qFormat/>
    <w:rsid w:val="00313379"/>
    <w:rPr>
      <w:b/>
      <w:bCs/>
      <w:i/>
      <w:iCs/>
      <w:color w:val="5B9BD5" w:themeColor="accent1"/>
    </w:rPr>
  </w:style>
  <w:style w:type="character" w:customStyle="1" w:styleId="ae">
    <w:name w:val="Абзац списка Знак"/>
    <w:link w:val="ad"/>
    <w:locked/>
    <w:rsid w:val="008264D8"/>
  </w:style>
  <w:style w:type="character" w:customStyle="1" w:styleId="16">
    <w:name w:val="Основной текст1"/>
    <w:basedOn w:val="a0"/>
    <w:rsid w:val="00220C4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7">
    <w:name w:val="Основной текст_"/>
    <w:basedOn w:val="a0"/>
    <w:link w:val="3"/>
    <w:rsid w:val="00220C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f7"/>
    <w:rsid w:val="00220C41"/>
    <w:pPr>
      <w:widowControl w:val="0"/>
      <w:shd w:val="clear" w:color="auto" w:fill="FFFFFF"/>
      <w:spacing w:after="0" w:line="342" w:lineRule="exact"/>
    </w:pPr>
    <w:rPr>
      <w:rFonts w:ascii="Times New Roman" w:eastAsia="Times New Roman" w:hAnsi="Times New Roman" w:cs="Times New Roman"/>
    </w:rPr>
  </w:style>
  <w:style w:type="table" w:customStyle="1" w:styleId="17">
    <w:name w:val="Сетка таблицы1"/>
    <w:basedOn w:val="a1"/>
    <w:next w:val="a3"/>
    <w:uiPriority w:val="39"/>
    <w:rsid w:val="008A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6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313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3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rsid w:val="00313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313379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1">
    <w:name w:val="Центр"/>
    <w:basedOn w:val="a"/>
    <w:rsid w:val="00313379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2">
    <w:name w:val="Emphasis"/>
    <w:qFormat/>
    <w:rsid w:val="00313379"/>
    <w:rPr>
      <w:i/>
      <w:iCs/>
    </w:rPr>
  </w:style>
  <w:style w:type="character" w:styleId="af3">
    <w:name w:val="annotation reference"/>
    <w:semiHidden/>
    <w:rsid w:val="00313379"/>
    <w:rPr>
      <w:sz w:val="16"/>
      <w:szCs w:val="16"/>
    </w:rPr>
  </w:style>
  <w:style w:type="paragraph" w:styleId="af4">
    <w:name w:val="annotation text"/>
    <w:basedOn w:val="a"/>
    <w:link w:val="af5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31337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1337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13379"/>
    <w:rPr>
      <w:vertAlign w:val="superscript"/>
    </w:rPr>
  </w:style>
  <w:style w:type="paragraph" w:styleId="afb">
    <w:name w:val="endnote text"/>
    <w:basedOn w:val="a"/>
    <w:link w:val="afc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313379"/>
    <w:rPr>
      <w:vertAlign w:val="superscript"/>
    </w:rPr>
  </w:style>
  <w:style w:type="character" w:customStyle="1" w:styleId="afe">
    <w:name w:val="Знак Знак"/>
    <w:locked/>
    <w:rsid w:val="00313379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1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313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исьмо"/>
    <w:basedOn w:val="a"/>
    <w:uiPriority w:val="99"/>
    <w:rsid w:val="00313379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Subtitle"/>
    <w:basedOn w:val="a"/>
    <w:next w:val="a"/>
    <w:link w:val="aff1"/>
    <w:qFormat/>
    <w:rsid w:val="0031337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3133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2">
    <w:name w:val="Document Map"/>
    <w:basedOn w:val="a"/>
    <w:link w:val="aff3"/>
    <w:rsid w:val="0031337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313379"/>
    <w:rPr>
      <w:rFonts w:ascii="Tahoma" w:eastAsia="Calibri" w:hAnsi="Tahoma" w:cs="Tahoma"/>
      <w:sz w:val="16"/>
      <w:szCs w:val="16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31337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313379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Intense Emphasis"/>
    <w:basedOn w:val="a0"/>
    <w:uiPriority w:val="21"/>
    <w:qFormat/>
    <w:rsid w:val="00313379"/>
    <w:rPr>
      <w:b/>
      <w:bCs/>
      <w:i/>
      <w:iCs/>
      <w:color w:val="5B9BD5" w:themeColor="accent1"/>
    </w:rPr>
  </w:style>
  <w:style w:type="character" w:customStyle="1" w:styleId="ae">
    <w:name w:val="Абзац списка Знак"/>
    <w:link w:val="ad"/>
    <w:locked/>
    <w:rsid w:val="008264D8"/>
  </w:style>
  <w:style w:type="character" w:customStyle="1" w:styleId="16">
    <w:name w:val="Основной текст1"/>
    <w:basedOn w:val="a0"/>
    <w:rsid w:val="00220C4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7">
    <w:name w:val="Основной текст_"/>
    <w:basedOn w:val="a0"/>
    <w:link w:val="3"/>
    <w:rsid w:val="00220C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f7"/>
    <w:rsid w:val="00220C41"/>
    <w:pPr>
      <w:widowControl w:val="0"/>
      <w:shd w:val="clear" w:color="auto" w:fill="FFFFFF"/>
      <w:spacing w:after="0" w:line="342" w:lineRule="exact"/>
    </w:pPr>
    <w:rPr>
      <w:rFonts w:ascii="Times New Roman" w:eastAsia="Times New Roman" w:hAnsi="Times New Roman" w:cs="Times New Roman"/>
    </w:rPr>
  </w:style>
  <w:style w:type="table" w:customStyle="1" w:styleId="17">
    <w:name w:val="Сетка таблицы1"/>
    <w:basedOn w:val="a1"/>
    <w:next w:val="a3"/>
    <w:uiPriority w:val="39"/>
    <w:rsid w:val="008A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6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ege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v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ege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A1C6-FA05-49B0-9F9B-F80F6DDF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</TotalTime>
  <Pages>17</Pages>
  <Words>5989</Words>
  <Characters>34141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2023-11-09T06:47:00Z</cp:lastPrinted>
  <dcterms:created xsi:type="dcterms:W3CDTF">2023-11-09T06:54:00Z</dcterms:created>
  <dcterms:modified xsi:type="dcterms:W3CDTF">2023-11-09T06:54:00Z</dcterms:modified>
</cp:coreProperties>
</file>